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003D" w:rsidRPr="00CD5BE1" w:rsidRDefault="00CD5BE1">
      <w:pPr>
        <w:spacing w:line="264" w:lineRule="auto"/>
        <w:rPr>
          <w:rFonts w:ascii="Microsoft Sans Serif" w:hAnsi="Microsoft Sans Serif"/>
          <w:color w:val="92CDDC" w:themeColor="accent5" w:themeTint="99"/>
          <w:sz w:val="16"/>
          <w:lang w:val="ru-RU"/>
        </w:rPr>
        <w:sectPr w:rsidR="0084003D" w:rsidRPr="00CD5BE1" w:rsidSect="00CD5BE1">
          <w:type w:val="continuous"/>
          <w:pgSz w:w="11910" w:h="16840"/>
          <w:pgMar w:top="426" w:right="320" w:bottom="0" w:left="300" w:header="720" w:footer="72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02688" behindDoc="0" locked="0" layoutInCell="1" allowOverlap="1" wp14:anchorId="6441B9AB" wp14:editId="487CC510">
                <wp:simplePos x="0" y="0"/>
                <wp:positionH relativeFrom="column">
                  <wp:posOffset>-215900</wp:posOffset>
                </wp:positionH>
                <wp:positionV relativeFrom="paragraph">
                  <wp:posOffset>-270510</wp:posOffset>
                </wp:positionV>
                <wp:extent cx="7590790" cy="10687050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0790" cy="10687050"/>
                        </a:xfrm>
                        <a:prstGeom prst="rect">
                          <a:avLst/>
                        </a:prstGeom>
                        <a:solidFill>
                          <a:srgbClr val="00CC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D5BE1" w:rsidRDefault="00CD5BE1" w:rsidP="00CD5BE1">
                            <w:pPr>
                              <w:spacing w:line="264" w:lineRule="auto"/>
                              <w:ind w:left="-426"/>
                              <w:jc w:val="center"/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D5BE1" w:rsidRDefault="00CD5BE1" w:rsidP="00CD5BE1">
                            <w:pPr>
                              <w:spacing w:line="264" w:lineRule="auto"/>
                              <w:ind w:left="-426"/>
                              <w:jc w:val="center"/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D5BE1" w:rsidRDefault="00CD5BE1" w:rsidP="00CD5BE1">
                            <w:pPr>
                              <w:spacing w:line="264" w:lineRule="auto"/>
                              <w:ind w:left="-426"/>
                              <w:jc w:val="center"/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D5BE1" w:rsidRDefault="00CD5BE1" w:rsidP="00CD5BE1">
                            <w:pPr>
                              <w:spacing w:line="264" w:lineRule="auto"/>
                              <w:ind w:left="-426"/>
                              <w:jc w:val="center"/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D5BE1" w:rsidRDefault="00CD5BE1" w:rsidP="00CD5BE1">
                            <w:pPr>
                              <w:spacing w:line="264" w:lineRule="auto"/>
                              <w:ind w:left="-426"/>
                              <w:jc w:val="center"/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B95501" w:rsidRDefault="00B95501" w:rsidP="00CD5BE1">
                            <w:pPr>
                              <w:spacing w:line="264" w:lineRule="auto"/>
                              <w:ind w:left="-426"/>
                              <w:jc w:val="center"/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CD5BE1" w:rsidRDefault="00CD5BE1" w:rsidP="00CD5BE1">
                            <w:pPr>
                              <w:spacing w:line="264" w:lineRule="auto"/>
                              <w:ind w:left="-426"/>
                              <w:jc w:val="center"/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ВСЁ</w:t>
                            </w:r>
                            <w:bookmarkStart w:id="0" w:name="_GoBack"/>
                            <w:bookmarkEnd w:id="0"/>
                          </w:p>
                          <w:p w:rsidR="00CD5BE1" w:rsidRPr="00CD5BE1" w:rsidRDefault="00CD5BE1" w:rsidP="00CD5BE1">
                            <w:pPr>
                              <w:spacing w:line="264" w:lineRule="auto"/>
                              <w:ind w:left="-426"/>
                              <w:jc w:val="center"/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b/>
                                <w:caps/>
                                <w:color w:val="4BACC6" w:themeColor="accent5"/>
                                <w:sz w:val="72"/>
                                <w:szCs w:val="72"/>
                                <w:lang w:val="ru-RU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о ПРОФИЛАКТИЧЕСКИХ ПРИВИВКАХ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17pt;margin-top:-21.3pt;width:597.7pt;height:841.5pt;z-index:48760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" fillcolor="#0cf" stroked="f">
                <v:textbox>
                  <w:txbxContent>
                    <w:p w:rsidR="00CD5BE1" w:rsidRDefault="00CD5BE1" w:rsidP="00CD5BE1">
                      <w:pPr>
                        <w:spacing w:line="264" w:lineRule="auto"/>
                        <w:ind w:left="-426"/>
                        <w:jc w:val="center"/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D5BE1" w:rsidRDefault="00CD5BE1" w:rsidP="00CD5BE1">
                      <w:pPr>
                        <w:spacing w:line="264" w:lineRule="auto"/>
                        <w:ind w:left="-426"/>
                        <w:jc w:val="center"/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D5BE1" w:rsidRDefault="00CD5BE1" w:rsidP="00CD5BE1">
                      <w:pPr>
                        <w:spacing w:line="264" w:lineRule="auto"/>
                        <w:ind w:left="-426"/>
                        <w:jc w:val="center"/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D5BE1" w:rsidRDefault="00CD5BE1" w:rsidP="00CD5BE1">
                      <w:pPr>
                        <w:spacing w:line="264" w:lineRule="auto"/>
                        <w:ind w:left="-426"/>
                        <w:jc w:val="center"/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D5BE1" w:rsidRDefault="00CD5BE1" w:rsidP="00CD5BE1">
                      <w:pPr>
                        <w:spacing w:line="264" w:lineRule="auto"/>
                        <w:ind w:left="-426"/>
                        <w:jc w:val="center"/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B95501" w:rsidRDefault="00B95501" w:rsidP="00CD5BE1">
                      <w:pPr>
                        <w:spacing w:line="264" w:lineRule="auto"/>
                        <w:ind w:left="-426"/>
                        <w:jc w:val="center"/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CD5BE1" w:rsidRDefault="00CD5BE1" w:rsidP="00CD5BE1">
                      <w:pPr>
                        <w:spacing w:line="264" w:lineRule="auto"/>
                        <w:ind w:left="-426"/>
                        <w:jc w:val="center"/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ВСЁ</w:t>
                      </w:r>
                      <w:bookmarkStart w:id="1" w:name="_GoBack"/>
                      <w:bookmarkEnd w:id="1"/>
                    </w:p>
                    <w:p w:rsidR="00CD5BE1" w:rsidRPr="00CD5BE1" w:rsidRDefault="00CD5BE1" w:rsidP="00CD5BE1">
                      <w:pPr>
                        <w:spacing w:line="264" w:lineRule="auto"/>
                        <w:ind w:left="-426"/>
                        <w:jc w:val="center"/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Microsoft Sans Serif" w:hAnsi="Microsoft Sans Serif"/>
                          <w:b/>
                          <w:caps/>
                          <w:color w:val="4BACC6" w:themeColor="accent5"/>
                          <w:sz w:val="72"/>
                          <w:szCs w:val="72"/>
                          <w:lang w:val="ru-RU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о ПРОФИЛАКТИЧЕСКИХ ПРИВИВКАХ</w:t>
                      </w:r>
                    </w:p>
                  </w:txbxContent>
                </v:textbox>
              </v:shape>
            </w:pict>
          </mc:Fallback>
        </mc:AlternateContent>
      </w:r>
    </w:p>
    <w:p w:rsidR="0084003D" w:rsidRDefault="00B95501">
      <w:pPr>
        <w:spacing w:before="64"/>
        <w:ind w:left="2772" w:right="39"/>
        <w:jc w:val="both"/>
      </w:pPr>
      <w:r>
        <w:rPr>
          <w:noProof/>
          <w:lang w:val="ru-RU" w:eastAsia="ru-RU"/>
        </w:rPr>
        <w:lastRenderedPageBreak/>
        <w:drawing>
          <wp:anchor distT="0" distB="0" distL="0" distR="0" simplePos="0" relativeHeight="487173632" behindDoc="1" locked="0" layoutInCell="1" allowOverlap="1" wp14:anchorId="0B935F62" wp14:editId="2FBEEFD2">
            <wp:simplePos x="0" y="0"/>
            <wp:positionH relativeFrom="page">
              <wp:posOffset>502919</wp:posOffset>
            </wp:positionH>
            <wp:positionV relativeFrom="paragraph">
              <wp:posOffset>77845</wp:posOffset>
            </wp:positionV>
            <wp:extent cx="1325880" cy="955548"/>
            <wp:effectExtent l="0" t="0" r="0" b="0"/>
            <wp:wrapNone/>
            <wp:docPr id="5" name="image6.jpeg" descr="https://sm-news.ru/wp-content/uploads/2019/10/28/super.ua-1540284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955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85522"/>
        </w:rPr>
        <w:t>Говоря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профилактиче-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ских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прививках,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мы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под-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час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забываем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том,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что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они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обеспечивают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здоро-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вье не только настоящего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поколения, но и будущих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наших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детей.</w:t>
      </w:r>
    </w:p>
    <w:p w:rsidR="0084003D" w:rsidRDefault="00B95501">
      <w:pPr>
        <w:ind w:left="419" w:right="38"/>
        <w:jc w:val="both"/>
      </w:pPr>
      <w:r>
        <w:rPr>
          <w:color w:val="385522"/>
        </w:rPr>
        <w:t>Полноценная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иммунизация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девочек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девушек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обеспечивает их защиту от инфекционных заболе-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ваний, а в дальнейшем - защиту и плода, и ново-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рожденного,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получившего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антитела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от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матери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процессе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рождения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и с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грудным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молоком.</w:t>
      </w:r>
    </w:p>
    <w:p w:rsidR="0084003D" w:rsidRDefault="00B95501">
      <w:pPr>
        <w:ind w:left="419" w:right="40"/>
        <w:jc w:val="both"/>
      </w:pPr>
      <w:r>
        <w:rPr>
          <w:b/>
          <w:color w:val="6F2F9F"/>
        </w:rPr>
        <w:t xml:space="preserve">ВАЖНО ЗНАТЬ! </w:t>
      </w:r>
      <w:r>
        <w:rPr>
          <w:color w:val="385522"/>
        </w:rPr>
        <w:t>Беременность не является про-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тивопоказанием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к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проведению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вакцинации!</w:t>
      </w:r>
    </w:p>
    <w:p w:rsidR="0084003D" w:rsidRDefault="0084003D">
      <w:pPr>
        <w:pStyle w:val="a3"/>
        <w:rPr>
          <w:sz w:val="22"/>
        </w:rPr>
      </w:pPr>
    </w:p>
    <w:p w:rsidR="0084003D" w:rsidRDefault="00B95501">
      <w:pPr>
        <w:ind w:left="420" w:right="41"/>
        <w:jc w:val="both"/>
      </w:pPr>
      <w:r>
        <w:rPr>
          <w:color w:val="385522"/>
        </w:rPr>
        <w:t>Если планируется беременность, и сведений о вак-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 xml:space="preserve">цинации нет, то за </w:t>
      </w:r>
      <w:r>
        <w:rPr>
          <w:b/>
          <w:color w:val="385522"/>
        </w:rPr>
        <w:t xml:space="preserve">3-6 </w:t>
      </w:r>
      <w:r>
        <w:rPr>
          <w:color w:val="385522"/>
        </w:rPr>
        <w:t>месяцев необходимо прове-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сти вакцинацию против краснухи, кори, паротита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(КПК).</w:t>
      </w:r>
    </w:p>
    <w:p w:rsidR="0084003D" w:rsidRDefault="00B95501">
      <w:pPr>
        <w:spacing w:before="68"/>
        <w:ind w:left="420"/>
        <w:jc w:val="both"/>
        <w:rPr>
          <w:b/>
        </w:rPr>
      </w:pPr>
      <w:r>
        <w:br w:type="column"/>
      </w:r>
      <w:r>
        <w:rPr>
          <w:b/>
          <w:color w:val="6F2F9F"/>
        </w:rPr>
        <w:lastRenderedPageBreak/>
        <w:t>Чем</w:t>
      </w:r>
      <w:r>
        <w:rPr>
          <w:b/>
          <w:color w:val="6F2F9F"/>
          <w:spacing w:val="-2"/>
        </w:rPr>
        <w:t xml:space="preserve"> </w:t>
      </w:r>
      <w:r>
        <w:rPr>
          <w:b/>
          <w:color w:val="6F2F9F"/>
        </w:rPr>
        <w:t>опасны</w:t>
      </w:r>
      <w:r>
        <w:rPr>
          <w:b/>
          <w:color w:val="6F2F9F"/>
          <w:spacing w:val="-4"/>
        </w:rPr>
        <w:t xml:space="preserve"> </w:t>
      </w:r>
      <w:r>
        <w:rPr>
          <w:b/>
          <w:color w:val="6F2F9F"/>
        </w:rPr>
        <w:t>эти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инфекции</w:t>
      </w:r>
      <w:r>
        <w:rPr>
          <w:b/>
          <w:color w:val="6F2F9F"/>
          <w:spacing w:val="-2"/>
        </w:rPr>
        <w:t xml:space="preserve"> </w:t>
      </w:r>
      <w:r>
        <w:rPr>
          <w:b/>
          <w:color w:val="6F2F9F"/>
        </w:rPr>
        <w:t>для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беременной?</w:t>
      </w:r>
    </w:p>
    <w:p w:rsidR="0084003D" w:rsidRDefault="0084003D">
      <w:pPr>
        <w:pStyle w:val="a3"/>
        <w:spacing w:before="7"/>
        <w:rPr>
          <w:b/>
          <w:sz w:val="21"/>
        </w:rPr>
      </w:pPr>
    </w:p>
    <w:p w:rsidR="0084003D" w:rsidRDefault="00B95501">
      <w:pPr>
        <w:ind w:left="420" w:right="118"/>
        <w:jc w:val="both"/>
      </w:pPr>
      <w:r>
        <w:rPr>
          <w:b/>
          <w:color w:val="6F2F9F"/>
        </w:rPr>
        <w:t>Корь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и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краснуха</w:t>
      </w:r>
      <w:r>
        <w:rPr>
          <w:b/>
          <w:color w:val="6F2F9F"/>
          <w:spacing w:val="1"/>
        </w:rPr>
        <w:t xml:space="preserve"> </w:t>
      </w:r>
      <w:r>
        <w:rPr>
          <w:b/>
          <w:color w:val="385522"/>
        </w:rPr>
        <w:t>–</w:t>
      </w:r>
      <w:r>
        <w:rPr>
          <w:b/>
          <w:color w:val="385522"/>
          <w:spacing w:val="1"/>
        </w:rPr>
        <w:t xml:space="preserve"> </w:t>
      </w:r>
      <w:r>
        <w:rPr>
          <w:color w:val="385522"/>
        </w:rPr>
        <w:t>повышают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риск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преждевре-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менных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родов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54"/>
        </w:rPr>
        <w:t xml:space="preserve"> </w:t>
      </w:r>
      <w:r>
        <w:rPr>
          <w:color w:val="385522"/>
        </w:rPr>
        <w:t>мертворождений.</w:t>
      </w:r>
    </w:p>
    <w:p w:rsidR="0084003D" w:rsidRDefault="00B95501">
      <w:pPr>
        <w:spacing w:before="1"/>
        <w:ind w:left="420" w:right="114"/>
        <w:jc w:val="both"/>
      </w:pPr>
      <w:r>
        <w:rPr>
          <w:b/>
          <w:color w:val="6F2F9F"/>
        </w:rPr>
        <w:t>Эпидемический паротит</w:t>
      </w:r>
      <w:r>
        <w:rPr>
          <w:color w:val="385522"/>
        </w:rPr>
        <w:t>, перенесенный в I три-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местре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беременности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повышает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риск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смертности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плода.</w:t>
      </w:r>
    </w:p>
    <w:p w:rsidR="0084003D" w:rsidRDefault="00B95501">
      <w:pPr>
        <w:ind w:left="420" w:right="115"/>
        <w:jc w:val="both"/>
      </w:pPr>
      <w:r>
        <w:rPr>
          <w:b/>
          <w:color w:val="6F2F9F"/>
        </w:rPr>
        <w:t xml:space="preserve">Ветряная оспа - опасна, </w:t>
      </w:r>
      <w:r>
        <w:rPr>
          <w:color w:val="385522"/>
        </w:rPr>
        <w:t>как для самой женщины,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так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для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плода,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может</w:t>
      </w:r>
      <w:r>
        <w:rPr>
          <w:color w:val="385522"/>
          <w:spacing w:val="15"/>
        </w:rPr>
        <w:t xml:space="preserve"> </w:t>
      </w:r>
      <w:r>
        <w:rPr>
          <w:color w:val="385522"/>
        </w:rPr>
        <w:t>вызвать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патологию</w:t>
      </w:r>
      <w:r>
        <w:rPr>
          <w:color w:val="385522"/>
          <w:spacing w:val="14"/>
        </w:rPr>
        <w:t xml:space="preserve"> </w:t>
      </w:r>
      <w:r>
        <w:rPr>
          <w:color w:val="385522"/>
        </w:rPr>
        <w:t>зрения,</w:t>
      </w:r>
      <w:r>
        <w:rPr>
          <w:color w:val="385522"/>
          <w:spacing w:val="-53"/>
        </w:rPr>
        <w:t xml:space="preserve"> </w:t>
      </w:r>
      <w:r>
        <w:rPr>
          <w:color w:val="385522"/>
        </w:rPr>
        <w:t>а также задержку умственного и физического раз-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вития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плода.</w:t>
      </w:r>
    </w:p>
    <w:p w:rsidR="0084003D" w:rsidRDefault="00B95501">
      <w:pPr>
        <w:ind w:left="420" w:right="116"/>
        <w:jc w:val="both"/>
      </w:pPr>
      <w:r>
        <w:rPr>
          <w:b/>
          <w:color w:val="6F2F9F"/>
        </w:rPr>
        <w:t>Гепатита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 xml:space="preserve">В </w:t>
      </w:r>
      <w:r>
        <w:rPr>
          <w:b/>
          <w:color w:val="385522"/>
        </w:rPr>
        <w:t>-</w:t>
      </w:r>
      <w:r>
        <w:rPr>
          <w:b/>
          <w:color w:val="385522"/>
          <w:spacing w:val="1"/>
        </w:rPr>
        <w:t xml:space="preserve"> </w:t>
      </w:r>
      <w:r>
        <w:rPr>
          <w:color w:val="385522"/>
        </w:rPr>
        <w:t>приводит к хроническим заболева-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ниям печени, с последующим развитием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цирроза 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рака печени.</w:t>
      </w:r>
    </w:p>
    <w:p w:rsidR="0084003D" w:rsidRDefault="00B95501">
      <w:pPr>
        <w:ind w:left="420" w:right="114"/>
        <w:jc w:val="both"/>
      </w:pPr>
      <w:r>
        <w:rPr>
          <w:color w:val="385522"/>
        </w:rPr>
        <w:t>Вакцина против гепатита В может быть рекомен-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дована только женщинам, входящим в группу вы-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сокого риска по инфицированию гепатитом В (если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опасность заражения исходит от кого-то из близ-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ких).</w:t>
      </w:r>
    </w:p>
    <w:p w:rsidR="0084003D" w:rsidRDefault="00B95501">
      <w:pPr>
        <w:spacing w:before="1"/>
        <w:ind w:left="420" w:right="117"/>
        <w:jc w:val="both"/>
      </w:pPr>
      <w:r>
        <w:rPr>
          <w:b/>
          <w:color w:val="6F2F9F"/>
        </w:rPr>
        <w:t>Гр</w:t>
      </w:r>
      <w:r>
        <w:rPr>
          <w:b/>
          <w:color w:val="6F2F9F"/>
        </w:rPr>
        <w:t xml:space="preserve">ипп </w:t>
      </w:r>
      <w:r>
        <w:rPr>
          <w:i/>
          <w:color w:val="385522"/>
        </w:rPr>
        <w:t>- б</w:t>
      </w:r>
      <w:r>
        <w:rPr>
          <w:color w:val="385522"/>
        </w:rPr>
        <w:t>ольшинство летальных исходов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наблю-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дается в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III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триместре беременности.</w:t>
      </w:r>
    </w:p>
    <w:p w:rsidR="0084003D" w:rsidRDefault="00B95501">
      <w:pPr>
        <w:ind w:left="420" w:right="115"/>
        <w:jc w:val="both"/>
        <w:rPr>
          <w:i/>
        </w:rPr>
      </w:pPr>
      <w:r>
        <w:rPr>
          <w:i/>
          <w:color w:val="6F2F9F"/>
        </w:rPr>
        <w:t>Ежегодная вакцинация беременных против гриппа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имеет противопоказаний,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оказывает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нега-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тивного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влияния ни на состояние</w:t>
      </w:r>
      <w:r>
        <w:rPr>
          <w:i/>
          <w:color w:val="6F2F9F"/>
          <w:spacing w:val="55"/>
        </w:rPr>
        <w:t xml:space="preserve"> </w:t>
      </w:r>
      <w:r>
        <w:rPr>
          <w:i/>
          <w:color w:val="6F2F9F"/>
        </w:rPr>
        <w:t>беременной, ни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на плод и проведённая во II и III три</w:t>
      </w:r>
      <w:r>
        <w:rPr>
          <w:i/>
          <w:color w:val="6F2F9F"/>
        </w:rPr>
        <w:t>местрах бере-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менности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обеспечивает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детям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первых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месяцев</w:t>
      </w:r>
      <w:r>
        <w:rPr>
          <w:i/>
          <w:color w:val="6F2F9F"/>
          <w:spacing w:val="1"/>
        </w:rPr>
        <w:t xml:space="preserve"> </w:t>
      </w:r>
      <w:r>
        <w:rPr>
          <w:i/>
          <w:color w:val="6F2F9F"/>
        </w:rPr>
        <w:t>жизни</w:t>
      </w:r>
      <w:r>
        <w:rPr>
          <w:i/>
          <w:color w:val="6F2F9F"/>
          <w:spacing w:val="-1"/>
        </w:rPr>
        <w:t xml:space="preserve"> </w:t>
      </w:r>
      <w:r>
        <w:rPr>
          <w:i/>
          <w:color w:val="6F2F9F"/>
        </w:rPr>
        <w:t>эффективную защиту</w:t>
      </w:r>
      <w:r>
        <w:rPr>
          <w:i/>
          <w:color w:val="6F2F9F"/>
          <w:spacing w:val="-1"/>
        </w:rPr>
        <w:t xml:space="preserve"> </w:t>
      </w:r>
      <w:r>
        <w:rPr>
          <w:i/>
          <w:color w:val="6F2F9F"/>
        </w:rPr>
        <w:t>против гриппа.</w:t>
      </w:r>
    </w:p>
    <w:p w:rsidR="0084003D" w:rsidRDefault="0084003D">
      <w:pPr>
        <w:jc w:val="both"/>
        <w:sectPr w:rsidR="0084003D">
          <w:pgSz w:w="11910" w:h="8400" w:orient="landscape"/>
          <w:pgMar w:top="640" w:right="600" w:bottom="0" w:left="300" w:header="720" w:footer="720" w:gutter="0"/>
          <w:cols w:num="2" w:space="720" w:equalWidth="0">
            <w:col w:w="5344" w:space="244"/>
            <w:col w:w="5422"/>
          </w:cols>
        </w:sectPr>
      </w:pPr>
    </w:p>
    <w:p w:rsidR="0084003D" w:rsidRDefault="00B95501">
      <w:pPr>
        <w:pStyle w:val="a3"/>
        <w:spacing w:before="3"/>
        <w:rPr>
          <w:i/>
          <w:sz w:val="17"/>
        </w:rPr>
      </w:pPr>
      <w:r>
        <w:lastRenderedPageBreak/>
        <w:pict>
          <v:rect id="_x0000_s1212" style="position:absolute;margin-left:0;margin-top:0;width:595.45pt;height:419.65pt;z-index:-16143360;mso-position-horizontal-relative:page;mso-position-vertical-relative:page" fillcolor="#cff" stroked="f">
            <w10:wrap anchorx="page" anchory="page"/>
          </v:rect>
        </w:pict>
      </w:r>
      <w:r>
        <w:pict>
          <v:group id="_x0000_s1173" style="position:absolute;margin-left:0;margin-top:24pt;width:595.35pt;height:394.55pt;z-index:-16142336;mso-position-horizontal-relative:page;mso-position-vertical-relative:page" coordorigin=",480" coordsize="11907,789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11" type="#_x0000_t75" alt="https://mtdata.ru/u21/photoEC6D/20348466229-0/original.jpg" style="position:absolute;left:782;top:5534;width:4784;height:2084">
              <v:imagedata r:id="rId7" o:title=""/>
            </v:shape>
            <v:shape id="_x0000_s1210" type="#_x0000_t75" alt="https://avatars.mds.yandex.net/get-zen_doc/1710676/pub_5daa89508600e100b1339ed1_5daa919632335400b138f16d/scale_1200" style="position:absolute;left:3748;top:5522;width:2052;height:2086">
              <v:imagedata r:id="rId8" o:title=""/>
            </v:shape>
            <v:shape id="_x0000_s1209" style="position:absolute;left:480;top:480;width:72;height:72" coordorigin="480,480" coordsize="72,72" path="m552,480r-58,l480,480r,14l480,552r14,l494,494r58,l552,480xe" fillcolor="#6f2f9f" stroked="f">
              <v:path arrowok="t"/>
            </v:shape>
            <v:shape id="_x0000_s1208" style="position:absolute;left:494;top:494;width:58;height:58" coordorigin="494,494" coordsize="58,58" path="m552,494r-43,l494,494r,15l494,552r15,l509,509r43,l552,494xe" stroked="f">
              <v:path arrowok="t"/>
            </v:shape>
            <v:shape id="_x0000_s1207" style="position:absolute;left:508;top:508;width:44;height:44" coordorigin="509,509" coordsize="44,44" path="m552,509r-29,l509,509r,14l509,552r14,l523,523r29,l552,509xe" fillcolor="#6f2f9f" stroked="f">
              <v:path arrowok="t"/>
            </v:shape>
            <v:shape id="_x0000_s1206" style="position:absolute;left:523;top:523;width:29;height:29" coordorigin="523,523" coordsize="29,29" path="m552,523r-14,l523,523r,15l523,552r15,l538,538r14,l552,523xe" stroked="f">
              <v:path arrowok="t"/>
            </v:shape>
            <v:shape id="_x0000_s1205" style="position:absolute;left:537;top:480;width:10820;height:72" coordorigin="538,480" coordsize="10820,72" o:spt="100" adj="0,,0" path="m552,538r-14,l538,552r14,l552,538xm11357,480l552,480r,14l11357,494r,-14xe" fillcolor="#6f2f9f" stroked="f">
              <v:stroke joinstyle="round"/>
              <v:formulas/>
              <v:path arrowok="t" o:connecttype="segments"/>
            </v:shape>
            <v:rect id="_x0000_s1204" style="position:absolute;left:552;top:494;width:10805;height:15" stroked="f"/>
            <v:rect id="_x0000_s1203" style="position:absolute;left:552;top:508;width:10805;height:15" fillcolor="#6f2f9f" stroked="f"/>
            <v:rect id="_x0000_s1202" style="position:absolute;left:552;top:523;width:10805;height:15" stroked="f"/>
            <v:shape id="_x0000_s1201" style="position:absolute;left:552;top:480;width:10877;height:72" coordorigin="552,480" coordsize="10877,72" o:spt="100" adj="0,,0" path="m11357,538l552,538r,14l11357,552r,-14xm11429,480r,l11414,480r-57,l11357,494r57,l11414,552r15,l11429,494r,l11429,480xe" fillcolor="#6f2f9f" stroked="f">
              <v:stroke joinstyle="round"/>
              <v:formulas/>
              <v:path arrowok="t" o:connecttype="segments"/>
            </v:shape>
            <v:shape id="_x0000_s1200" style="position:absolute;left:11356;top:494;width:58;height:58" coordorigin="11357,494" coordsize="58,58" path="m11414,494r-14,l11357,494r,15l11400,509r,43l11414,552r,-43l11414,494xe" stroked="f">
              <v:path arrowok="t"/>
            </v:shape>
            <v:shape id="_x0000_s1199" style="position:absolute;left:11356;top:508;width:44;height:44" coordorigin="11357,509" coordsize="44,44" path="m11400,509r-14,l11357,509r,14l11386,523r,29l11400,552r,-29l11400,509xe" fillcolor="#6f2f9f" stroked="f">
              <v:path arrowok="t"/>
            </v:shape>
            <v:shape id="_x0000_s1198" style="position:absolute;left:11356;top:523;width:29;height:29" coordorigin="11357,523" coordsize="29,29" path="m11386,523r-15,l11357,523r,15l11371,538r,14l11386,552r,-14l11386,523xe" stroked="f">
              <v:path arrowok="t"/>
            </v:shape>
            <v:shape id="_x0000_s1197" style="position:absolute;left:480;top:537;width:10892;height:7303" coordorigin="480,538" coordsize="10892,7303" o:spt="100" adj="0,,0" path="m494,552r-14,l480,7840r14,l494,552xm11371,538r-14,l11357,552r14,l11371,538xe" fillcolor="#6f2f9f" stroked="f">
              <v:stroke joinstyle="round"/>
              <v:formulas/>
              <v:path arrowok="t" o:connecttype="segments"/>
            </v:shape>
            <v:rect id="_x0000_s1196" style="position:absolute;left:494;top:551;width:15;height:7289" stroked="f"/>
            <v:rect id="_x0000_s1195" style="position:absolute;left:508;top:551;width:15;height:7289" fillcolor="#6f2f9f" stroked="f"/>
            <v:rect id="_x0000_s1194" style="position:absolute;left:523;top:551;width:15;height:7289" stroked="f"/>
            <v:shape id="_x0000_s1193" style="position:absolute;left:537;top:551;width:10892;height:7289" coordorigin="538,552" coordsize="10892,7289" o:spt="100" adj="0,,0" path="m552,552r-14,l538,7840r14,l552,552xm11429,552r-15,l11414,7840r15,l11429,552xe" fillcolor="#6f2f9f" stroked="f">
              <v:stroke joinstyle="round"/>
              <v:formulas/>
              <v:path arrowok="t" o:connecttype="segments"/>
            </v:shape>
            <v:rect id="_x0000_s1192" style="position:absolute;left:11400;top:551;width:15;height:7289" stroked="f"/>
            <v:rect id="_x0000_s1191" style="position:absolute;left:11385;top:551;width:15;height:7289" fillcolor="#6f2f9f" stroked="f"/>
            <v:rect id="_x0000_s1190" style="position:absolute;left:11371;top:551;width:15;height:7289" stroked="f"/>
            <v:shape id="_x0000_s1189" style="position:absolute;left:480;top:551;width:10892;height:7361" coordorigin="480,552" coordsize="10892,7361" o:spt="100" adj="0,,0" path="m552,7898r-58,l494,7840r-14,l480,7898r,14l494,7912r58,l552,7898xm11371,552r-14,l11357,7840r14,l11371,552xe" fillcolor="#6f2f9f" stroked="f">
              <v:stroke joinstyle="round"/>
              <v:formulas/>
              <v:path arrowok="t" o:connecttype="segments"/>
            </v:shape>
            <v:shape id="_x0000_s1188" style="position:absolute;left:494;top:7840;width:58;height:58" coordorigin="494,7840" coordsize="58,58" path="m552,7884r-43,l509,7840r-15,l494,7884r,14l509,7898r43,l552,7884xe" stroked="f">
              <v:path arrowok="t"/>
            </v:shape>
            <v:shape id="_x0000_s1187" style="position:absolute;left:508;top:7840;width:44;height:44" coordorigin="509,7840" coordsize="44,44" path="m552,7869r-29,l523,7840r-14,l509,7869r,15l523,7884r29,l552,7869xe" fillcolor="#6f2f9f" stroked="f">
              <v:path arrowok="t"/>
            </v:shape>
            <v:shape id="_x0000_s1186" style="position:absolute;left:523;top:7840;width:29;height:29" coordorigin="523,7840" coordsize="29,29" path="m552,7855r-14,l538,7840r-15,l523,7855r,14l538,7869r14,l552,7855xe" stroked="f">
              <v:path arrowok="t"/>
            </v:shape>
            <v:shape id="_x0000_s1185" style="position:absolute;left:537;top:7840;width:10820;height:72" coordorigin="538,7840" coordsize="10820,72" o:spt="100" adj="0,,0" path="m552,7840r-14,l538,7855r14,l552,7840xm11357,7898r-10805,l552,7912r10805,l11357,7898xe" fillcolor="#6f2f9f" stroked="f">
              <v:stroke joinstyle="round"/>
              <v:formulas/>
              <v:path arrowok="t" o:connecttype="segments"/>
            </v:shape>
            <v:rect id="_x0000_s1184" style="position:absolute;left:552;top:7883;width:10805;height:15" stroked="f"/>
            <v:rect id="_x0000_s1183" style="position:absolute;left:552;top:7869;width:10805;height:15" fillcolor="#6f2f9f" stroked="f"/>
            <v:rect id="_x0000_s1182" style="position:absolute;left:552;top:7854;width:10805;height:15" stroked="f"/>
            <v:shape id="_x0000_s1181" style="position:absolute;left:552;top:7840;width:10877;height:72" coordorigin="552,7840" coordsize="10877,72" o:spt="100" adj="0,,0" path="m11357,7840r-10805,l552,7855r10805,l11357,7840xm11429,7898r,l11429,7840r-15,l11414,7898r-57,l11357,7912r57,l11429,7912r,l11429,7898xe" fillcolor="#6f2f9f" stroked="f">
              <v:stroke joinstyle="round"/>
              <v:formulas/>
              <v:path arrowok="t" o:connecttype="segments"/>
            </v:shape>
            <v:shape id="_x0000_s1180" style="position:absolute;left:11356;top:7840;width:58;height:58" coordorigin="11357,7840" coordsize="58,58" path="m11414,7840r-14,l11400,7884r-43,l11357,7898r43,l11414,7898r,-14l11414,7840xe" stroked="f">
              <v:path arrowok="t"/>
            </v:shape>
            <v:shape id="_x0000_s1179" style="position:absolute;left:11356;top:7840;width:44;height:44" coordorigin="11357,7840" coordsize="44,44" path="m11400,7869r,-29l11386,7840r,29l11357,7869r,15l11386,7884r14,l11400,7869xe" fillcolor="#6f2f9f" stroked="f">
              <v:path arrowok="t"/>
            </v:shape>
            <v:shape id="_x0000_s1178" style="position:absolute;left:11356;top:7840;width:29;height:29" coordorigin="11357,7840" coordsize="29,29" path="m11386,7840r-15,l11371,7855r-14,l11357,7869r14,l11386,7869r,-14l11386,7840xe" stroked="f">
              <v:path arrowok="t"/>
            </v:shape>
            <v:rect id="_x0000_s1177" style="position:absolute;left:11356;top:7840;width:15;height:15" fillcolor="#6f2f9f" stroked="f"/>
            <v:line id="_x0000_s1176" style="position:absolute" from="0,7690" to="11906,7690" strokeweight=".5pt"/>
            <v:shape id="_x0000_s1175" type="#_x0000_t75" style="position:absolute;left:9706;top:7715;width:2000;height:656">
              <v:imagedata r:id="rId9" o:title=""/>
            </v:shape>
            <v:line id="_x0000_s1174" style="position:absolute" from="0,7690" to="11906,7690" strokeweight=".5pt"/>
            <w10:wrap anchorx="page" anchory="page"/>
          </v:group>
        </w:pict>
      </w:r>
    </w:p>
    <w:p w:rsidR="0084003D" w:rsidRDefault="00B95501">
      <w:pPr>
        <w:spacing w:before="98" w:line="264" w:lineRule="auto"/>
        <w:ind w:left="100" w:right="295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w w:val="99"/>
          <w:sz w:val="16"/>
        </w:rPr>
        <w:t>6</w:t>
      </w:r>
      <w:r>
        <w:rPr>
          <w:rFonts w:ascii="Microsoft Sans Serif" w:hAnsi="Microsoft Sans Serif"/>
          <w:spacing w:val="-89"/>
          <w:w w:val="99"/>
          <w:sz w:val="16"/>
        </w:rPr>
        <w:t>3</w:t>
      </w:r>
      <w:r>
        <w:rPr>
          <w:rFonts w:ascii="Microsoft Sans Serif" w:hAnsi="Microsoft Sans Serif"/>
          <w:w w:val="99"/>
          <w:sz w:val="16"/>
        </w:rPr>
        <w:t>3</w:t>
      </w:r>
      <w:r>
        <w:rPr>
          <w:rFonts w:ascii="Microsoft Sans Serif" w:hAnsi="Microsoft Sans Serif"/>
          <w:spacing w:val="-54"/>
          <w:w w:val="99"/>
          <w:sz w:val="16"/>
        </w:rPr>
        <w:t>-</w:t>
      </w:r>
      <w:r>
        <w:rPr>
          <w:rFonts w:ascii="Microsoft Sans Serif" w:hAnsi="Microsoft Sans Serif"/>
          <w:spacing w:val="-36"/>
          <w:w w:val="99"/>
          <w:sz w:val="16"/>
        </w:rPr>
        <w:t>8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-36"/>
          <w:w w:val="99"/>
          <w:sz w:val="16"/>
        </w:rPr>
        <w:t>0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4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w w:val="99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w w:val="99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81"/>
          <w:w w:val="99"/>
          <w:sz w:val="16"/>
        </w:rPr>
        <w:t>5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5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w w:val="99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4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0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4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28"/>
          <w:w w:val="99"/>
          <w:sz w:val="16"/>
        </w:rPr>
        <w:t>ь</w:t>
      </w:r>
      <w:r>
        <w:rPr>
          <w:rFonts w:ascii="Microsoft Sans Serif" w:hAnsi="Microsoft Sans Serif"/>
          <w:spacing w:val="-63"/>
          <w:w w:val="99"/>
          <w:sz w:val="16"/>
        </w:rPr>
        <w:t>и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25"/>
          <w:sz w:val="16"/>
        </w:rPr>
        <w:t xml:space="preserve"> </w:t>
      </w:r>
      <w:r>
        <w:rPr>
          <w:rFonts w:ascii="Microsoft Sans Serif" w:hAnsi="Microsoft Sans Serif"/>
          <w:spacing w:val="-67"/>
          <w:sz w:val="16"/>
        </w:rPr>
        <w:t>д</w:t>
      </w:r>
      <w:r>
        <w:rPr>
          <w:rFonts w:ascii="Microsoft Sans Serif" w:hAnsi="Microsoft Sans Serif"/>
          <w:spacing w:val="-40"/>
          <w:sz w:val="16"/>
        </w:rPr>
        <w:t>А</w:t>
      </w:r>
      <w:r>
        <w:rPr>
          <w:rFonts w:ascii="Microsoft Sans Serif" w:hAnsi="Microsoft Sans Serif"/>
          <w:spacing w:val="-50"/>
          <w:sz w:val="16"/>
        </w:rPr>
        <w:t>о</w:t>
      </w:r>
      <w:r>
        <w:rPr>
          <w:rFonts w:ascii="Microsoft Sans Serif" w:hAnsi="Microsoft Sans Serif"/>
          <w:spacing w:val="-43"/>
          <w:w w:val="99"/>
          <w:sz w:val="16"/>
        </w:rPr>
        <w:t>б</w:t>
      </w:r>
      <w:r>
        <w:rPr>
          <w:rFonts w:ascii="Microsoft Sans Serif" w:hAnsi="Microsoft Sans Serif"/>
          <w:spacing w:val="-48"/>
          <w:sz w:val="16"/>
        </w:rPr>
        <w:t>р</w:t>
      </w:r>
      <w:r>
        <w:rPr>
          <w:rFonts w:ascii="Microsoft Sans Serif" w:hAnsi="Microsoft Sans Serif"/>
          <w:spacing w:val="-45"/>
          <w:w w:val="99"/>
          <w:sz w:val="16"/>
        </w:rPr>
        <w:t>б</w:t>
      </w:r>
      <w:r>
        <w:rPr>
          <w:rFonts w:ascii="Microsoft Sans Serif" w:hAnsi="Microsoft Sans Serif"/>
          <w:spacing w:val="-45"/>
          <w:sz w:val="16"/>
        </w:rPr>
        <w:t>оа</w:t>
      </w:r>
      <w:r>
        <w:rPr>
          <w:rFonts w:ascii="Microsoft Sans Serif" w:hAnsi="Microsoft Sans Serif"/>
          <w:spacing w:val="-41"/>
          <w:sz w:val="16"/>
        </w:rPr>
        <w:t>в</w:t>
      </w:r>
      <w:r>
        <w:rPr>
          <w:rFonts w:ascii="Microsoft Sans Serif" w:hAnsi="Microsoft Sans Serif"/>
          <w:spacing w:val="-33"/>
          <w:w w:val="91"/>
          <w:sz w:val="16"/>
        </w:rPr>
        <w:t>з</w:t>
      </w:r>
      <w:r>
        <w:rPr>
          <w:rFonts w:ascii="Microsoft Sans Serif" w:hAnsi="Microsoft Sans Serif"/>
          <w:spacing w:val="-57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sz w:val="16"/>
        </w:rPr>
        <w:t>в</w:t>
      </w:r>
      <w:r>
        <w:rPr>
          <w:rFonts w:ascii="Microsoft Sans Serif" w:hAnsi="Microsoft Sans Serif"/>
          <w:spacing w:val="-26"/>
          <w:sz w:val="16"/>
        </w:rPr>
        <w:t>Т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44"/>
          <w:sz w:val="16"/>
        </w:rPr>
        <w:t>А</w:t>
      </w:r>
      <w:r>
        <w:rPr>
          <w:rFonts w:ascii="Microsoft Sans Serif" w:hAnsi="Microsoft Sans Serif"/>
          <w:spacing w:val="-44"/>
          <w:w w:val="95"/>
          <w:sz w:val="16"/>
        </w:rPr>
        <w:t>Г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1"/>
          <w:w w:val="104"/>
          <w:sz w:val="16"/>
        </w:rPr>
        <w:t xml:space="preserve">.Ш.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3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8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9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74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90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90"/>
          <w:sz w:val="16"/>
        </w:rPr>
        <w:t>а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3"/>
          <w:w w:val="99"/>
          <w:sz w:val="16"/>
        </w:rPr>
        <w:t>ц</w:t>
      </w:r>
      <w:r>
        <w:rPr>
          <w:rFonts w:ascii="Microsoft Sans Serif" w:hAnsi="Microsoft Sans Serif"/>
          <w:spacing w:val="-90"/>
          <w:w w:val="99"/>
          <w:sz w:val="16"/>
        </w:rPr>
        <w:t>ц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а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74"/>
          <w:w w:val="91"/>
          <w:sz w:val="16"/>
        </w:rPr>
        <w:t>з</w:t>
      </w:r>
      <w:r>
        <w:rPr>
          <w:rFonts w:ascii="Microsoft Sans Serif" w:hAnsi="Microsoft Sans Serif"/>
          <w:spacing w:val="-16"/>
          <w:sz w:val="16"/>
        </w:rPr>
        <w:t>о</w:t>
      </w:r>
      <w:r>
        <w:rPr>
          <w:rFonts w:ascii="Microsoft Sans Serif" w:hAnsi="Microsoft Sans Serif"/>
          <w:spacing w:val="-78"/>
          <w:sz w:val="16"/>
        </w:rPr>
        <w:t>д</w:t>
      </w:r>
      <w:r>
        <w:rPr>
          <w:rFonts w:ascii="Microsoft Sans Serif" w:hAnsi="Microsoft Sans Serif"/>
          <w:w w:val="91"/>
          <w:sz w:val="16"/>
        </w:rPr>
        <w:t>з</w:t>
      </w:r>
      <w:r>
        <w:rPr>
          <w:rFonts w:ascii="Microsoft Sans Serif" w:hAnsi="Microsoft Sans Serif"/>
          <w:spacing w:val="-89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60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5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52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45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45"/>
          <w:w w:val="99"/>
          <w:sz w:val="16"/>
        </w:rPr>
        <w:t>54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09</w:t>
      </w:r>
    </w:p>
    <w:p w:rsidR="0084003D" w:rsidRDefault="0084003D">
      <w:pPr>
        <w:spacing w:line="264" w:lineRule="auto"/>
        <w:rPr>
          <w:rFonts w:ascii="Microsoft Sans Serif" w:hAnsi="Microsoft Sans Serif"/>
          <w:sz w:val="16"/>
        </w:rPr>
        <w:sectPr w:rsidR="0084003D" w:rsidSect="00CD5BE1">
          <w:type w:val="continuous"/>
          <w:pgSz w:w="11910" w:h="8400" w:orient="landscape"/>
          <w:pgMar w:top="0" w:right="600" w:bottom="0" w:left="300" w:header="720" w:footer="720" w:gutter="0"/>
          <w:cols w:space="720"/>
        </w:sectPr>
      </w:pPr>
    </w:p>
    <w:p w:rsidR="0084003D" w:rsidRDefault="00B95501">
      <w:pPr>
        <w:spacing w:before="68" w:line="250" w:lineRule="exact"/>
        <w:ind w:left="420"/>
        <w:jc w:val="both"/>
        <w:rPr>
          <w:b/>
        </w:rPr>
      </w:pPr>
      <w:r>
        <w:rPr>
          <w:b/>
          <w:color w:val="6F2F9F"/>
        </w:rPr>
        <w:lastRenderedPageBreak/>
        <w:t>Дифтерия,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столбняк</w:t>
      </w:r>
    </w:p>
    <w:p w:rsidR="0084003D" w:rsidRDefault="00B95501">
      <w:pPr>
        <w:ind w:left="420" w:right="39"/>
        <w:jc w:val="both"/>
      </w:pPr>
      <w:r>
        <w:rPr>
          <w:color w:val="385522"/>
        </w:rPr>
        <w:t>Вакцинация против этих заболеваний проводится в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случае травмы, укуса животных (экстренная про-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филактика).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Вместо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вакцины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применяется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специ-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фический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иммуноглобулин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– готовые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антитела.</w:t>
      </w:r>
    </w:p>
    <w:p w:rsidR="0084003D" w:rsidRDefault="00B95501">
      <w:pPr>
        <w:ind w:left="420" w:right="38"/>
        <w:jc w:val="both"/>
      </w:pPr>
      <w:r>
        <w:rPr>
          <w:color w:val="385522"/>
        </w:rPr>
        <w:t>Если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вакцинация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против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дифтерии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столбняка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была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проведена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менее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5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лет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назад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–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беременная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женщина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защиту</w:t>
      </w:r>
      <w:r>
        <w:rPr>
          <w:color w:val="385522"/>
          <w:spacing w:val="-3"/>
        </w:rPr>
        <w:t xml:space="preserve"> </w:t>
      </w:r>
      <w:r>
        <w:rPr>
          <w:color w:val="385522"/>
        </w:rPr>
        <w:t>уже имеет</w:t>
      </w:r>
    </w:p>
    <w:p w:rsidR="0084003D" w:rsidRDefault="00B95501">
      <w:pPr>
        <w:spacing w:before="3" w:line="251" w:lineRule="exact"/>
        <w:ind w:left="420"/>
        <w:rPr>
          <w:b/>
        </w:rPr>
      </w:pPr>
      <w:r>
        <w:rPr>
          <w:b/>
          <w:color w:val="6F2F9F"/>
        </w:rPr>
        <w:t>Коклюш</w:t>
      </w:r>
    </w:p>
    <w:p w:rsidR="0084003D" w:rsidRDefault="00B95501">
      <w:pPr>
        <w:ind w:left="420" w:right="40"/>
        <w:jc w:val="both"/>
      </w:pPr>
      <w:r>
        <w:rPr>
          <w:color w:val="385522"/>
        </w:rPr>
        <w:t>Способствует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выкидышу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мертворождениям.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Проведение вакцинации против коклюша возмож-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но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после 27-й недели беременности.</w:t>
      </w:r>
    </w:p>
    <w:p w:rsidR="0084003D" w:rsidRDefault="00B95501">
      <w:pPr>
        <w:spacing w:before="3" w:line="250" w:lineRule="exact"/>
        <w:ind w:left="420"/>
        <w:rPr>
          <w:b/>
        </w:rPr>
      </w:pPr>
      <w:r>
        <w:rPr>
          <w:b/>
          <w:color w:val="6F2F9F"/>
        </w:rPr>
        <w:t>Бешенство</w:t>
      </w:r>
    </w:p>
    <w:p w:rsidR="0084003D" w:rsidRDefault="00B95501">
      <w:pPr>
        <w:ind w:left="420" w:right="39"/>
        <w:jc w:val="both"/>
      </w:pPr>
      <w:r>
        <w:rPr>
          <w:color w:val="385522"/>
        </w:rPr>
        <w:t>укус больным бешенством животным в 100% слу-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чаев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приводит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к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летальному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исходу.</w:t>
      </w:r>
      <w:r>
        <w:rPr>
          <w:color w:val="385522"/>
          <w:spacing w:val="1"/>
        </w:rPr>
        <w:t xml:space="preserve"> </w:t>
      </w:r>
      <w:r>
        <w:rPr>
          <w:color w:val="385522"/>
        </w:rPr>
        <w:t>Экстренная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вакцинация</w:t>
      </w:r>
      <w:r>
        <w:rPr>
          <w:color w:val="385522"/>
          <w:spacing w:val="-2"/>
        </w:rPr>
        <w:t xml:space="preserve"> </w:t>
      </w:r>
      <w:r>
        <w:rPr>
          <w:color w:val="385522"/>
        </w:rPr>
        <w:t>является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жизненн</w:t>
      </w:r>
      <w:r>
        <w:rPr>
          <w:color w:val="385522"/>
        </w:rPr>
        <w:t>о</w:t>
      </w:r>
      <w:r>
        <w:rPr>
          <w:color w:val="385522"/>
          <w:spacing w:val="-1"/>
        </w:rPr>
        <w:t xml:space="preserve"> </w:t>
      </w:r>
      <w:r>
        <w:rPr>
          <w:color w:val="385522"/>
        </w:rPr>
        <w:t>необходимой.</w:t>
      </w:r>
    </w:p>
    <w:p w:rsidR="0084003D" w:rsidRDefault="00B95501">
      <w:pPr>
        <w:spacing w:before="4"/>
        <w:ind w:left="420" w:right="42"/>
        <w:jc w:val="both"/>
        <w:rPr>
          <w:b/>
        </w:rPr>
      </w:pPr>
      <w:r>
        <w:rPr>
          <w:b/>
          <w:color w:val="6F2F9F"/>
        </w:rPr>
        <w:t>Категорически нельзя вакцинировать беремен-</w:t>
      </w:r>
      <w:r>
        <w:rPr>
          <w:b/>
          <w:color w:val="6F2F9F"/>
          <w:spacing w:val="1"/>
        </w:rPr>
        <w:t xml:space="preserve"> </w:t>
      </w:r>
      <w:r>
        <w:rPr>
          <w:b/>
          <w:color w:val="6F2F9F"/>
        </w:rPr>
        <w:t>ных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женщин против:</w:t>
      </w:r>
    </w:p>
    <w:p w:rsidR="0084003D" w:rsidRDefault="00B95501">
      <w:pPr>
        <w:pStyle w:val="a4"/>
        <w:numPr>
          <w:ilvl w:val="0"/>
          <w:numId w:val="2"/>
        </w:numPr>
        <w:tabs>
          <w:tab w:val="left" w:pos="780"/>
        </w:tabs>
        <w:spacing w:line="246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Туберкулеза</w:t>
      </w:r>
    </w:p>
    <w:p w:rsidR="0084003D" w:rsidRDefault="00B95501">
      <w:pPr>
        <w:pStyle w:val="a4"/>
        <w:numPr>
          <w:ilvl w:val="0"/>
          <w:numId w:val="2"/>
        </w:numPr>
        <w:tabs>
          <w:tab w:val="left" w:pos="780"/>
        </w:tabs>
        <w:spacing w:before="1" w:line="252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Менингококковой</w:t>
      </w:r>
      <w:r>
        <w:rPr>
          <w:rFonts w:ascii="Times New Roman" w:hAnsi="Times New Roman"/>
          <w:color w:val="385522"/>
          <w:spacing w:val="-5"/>
        </w:rPr>
        <w:t xml:space="preserve"> </w:t>
      </w:r>
      <w:r>
        <w:rPr>
          <w:rFonts w:ascii="Times New Roman" w:hAnsi="Times New Roman"/>
          <w:color w:val="385522"/>
        </w:rPr>
        <w:t>инфекции</w:t>
      </w:r>
    </w:p>
    <w:p w:rsidR="0084003D" w:rsidRDefault="00B95501">
      <w:pPr>
        <w:pStyle w:val="a4"/>
        <w:numPr>
          <w:ilvl w:val="0"/>
          <w:numId w:val="2"/>
        </w:numPr>
        <w:tabs>
          <w:tab w:val="left" w:pos="780"/>
        </w:tabs>
        <w:spacing w:line="252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Кори,</w:t>
      </w:r>
      <w:r>
        <w:rPr>
          <w:rFonts w:ascii="Times New Roman" w:hAnsi="Times New Roman"/>
          <w:color w:val="385522"/>
          <w:spacing w:val="-3"/>
        </w:rPr>
        <w:t xml:space="preserve"> </w:t>
      </w:r>
      <w:r>
        <w:rPr>
          <w:rFonts w:ascii="Times New Roman" w:hAnsi="Times New Roman"/>
          <w:color w:val="385522"/>
        </w:rPr>
        <w:t>краснухи,</w:t>
      </w:r>
      <w:r>
        <w:rPr>
          <w:rFonts w:ascii="Times New Roman" w:hAnsi="Times New Roman"/>
          <w:color w:val="385522"/>
          <w:spacing w:val="-3"/>
        </w:rPr>
        <w:t xml:space="preserve"> </w:t>
      </w:r>
      <w:r>
        <w:rPr>
          <w:rFonts w:ascii="Times New Roman" w:hAnsi="Times New Roman"/>
          <w:color w:val="385522"/>
        </w:rPr>
        <w:t>эпидемического</w:t>
      </w:r>
      <w:r>
        <w:rPr>
          <w:rFonts w:ascii="Times New Roman" w:hAnsi="Times New Roman"/>
          <w:color w:val="385522"/>
          <w:spacing w:val="-2"/>
        </w:rPr>
        <w:t xml:space="preserve"> </w:t>
      </w:r>
      <w:r>
        <w:rPr>
          <w:rFonts w:ascii="Times New Roman" w:hAnsi="Times New Roman"/>
          <w:color w:val="385522"/>
        </w:rPr>
        <w:t>паротита,</w:t>
      </w:r>
    </w:p>
    <w:p w:rsidR="0084003D" w:rsidRDefault="00B95501">
      <w:pPr>
        <w:pStyle w:val="a4"/>
        <w:numPr>
          <w:ilvl w:val="0"/>
          <w:numId w:val="2"/>
        </w:numPr>
        <w:tabs>
          <w:tab w:val="left" w:pos="780"/>
        </w:tabs>
        <w:spacing w:before="2" w:line="253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Ветряной</w:t>
      </w:r>
      <w:r>
        <w:rPr>
          <w:rFonts w:ascii="Times New Roman" w:hAnsi="Times New Roman"/>
          <w:color w:val="385522"/>
          <w:spacing w:val="-1"/>
        </w:rPr>
        <w:t xml:space="preserve"> </w:t>
      </w:r>
      <w:r>
        <w:rPr>
          <w:rFonts w:ascii="Times New Roman" w:hAnsi="Times New Roman"/>
          <w:color w:val="385522"/>
        </w:rPr>
        <w:t>оспы.</w:t>
      </w:r>
    </w:p>
    <w:p w:rsidR="0084003D" w:rsidRDefault="00B95501">
      <w:pPr>
        <w:pStyle w:val="a4"/>
        <w:numPr>
          <w:ilvl w:val="0"/>
          <w:numId w:val="2"/>
        </w:numPr>
        <w:tabs>
          <w:tab w:val="left" w:pos="780"/>
        </w:tabs>
        <w:spacing w:line="253" w:lineRule="exact"/>
        <w:rPr>
          <w:rFonts w:ascii="Times New Roman" w:hAnsi="Times New Roman"/>
        </w:rPr>
      </w:pPr>
      <w:r>
        <w:rPr>
          <w:rFonts w:ascii="Times New Roman" w:hAnsi="Times New Roman"/>
          <w:color w:val="385522"/>
        </w:rPr>
        <w:t>Брюшного</w:t>
      </w:r>
      <w:r>
        <w:rPr>
          <w:rFonts w:ascii="Times New Roman" w:hAnsi="Times New Roman"/>
          <w:color w:val="385522"/>
          <w:spacing w:val="-2"/>
        </w:rPr>
        <w:t xml:space="preserve"> </w:t>
      </w:r>
      <w:r>
        <w:rPr>
          <w:rFonts w:ascii="Times New Roman" w:hAnsi="Times New Roman"/>
          <w:color w:val="385522"/>
        </w:rPr>
        <w:t>тифа.</w:t>
      </w:r>
    </w:p>
    <w:p w:rsidR="0084003D" w:rsidRDefault="0084003D">
      <w:pPr>
        <w:pStyle w:val="a3"/>
        <w:spacing w:before="5"/>
        <w:rPr>
          <w:sz w:val="22"/>
        </w:rPr>
      </w:pPr>
    </w:p>
    <w:p w:rsidR="0084003D" w:rsidRDefault="00B95501">
      <w:pPr>
        <w:ind w:left="948" w:right="31" w:hanging="527"/>
        <w:rPr>
          <w:b/>
          <w:i/>
        </w:rPr>
      </w:pPr>
      <w:r>
        <w:rPr>
          <w:b/>
          <w:i/>
          <w:color w:val="6F2F9F"/>
        </w:rPr>
        <w:t>Если Вы планируете беременность – убедитесь в</w:t>
      </w:r>
      <w:r>
        <w:rPr>
          <w:b/>
          <w:i/>
          <w:color w:val="6F2F9F"/>
          <w:spacing w:val="-52"/>
        </w:rPr>
        <w:t xml:space="preserve"> </w:t>
      </w:r>
      <w:r>
        <w:rPr>
          <w:b/>
          <w:i/>
          <w:color w:val="6F2F9F"/>
        </w:rPr>
        <w:t>том,</w:t>
      </w:r>
      <w:r>
        <w:rPr>
          <w:b/>
          <w:i/>
          <w:color w:val="6F2F9F"/>
          <w:spacing w:val="-1"/>
        </w:rPr>
        <w:t xml:space="preserve"> </w:t>
      </w:r>
      <w:r>
        <w:rPr>
          <w:b/>
          <w:i/>
          <w:color w:val="6F2F9F"/>
        </w:rPr>
        <w:t>что</w:t>
      </w:r>
      <w:r>
        <w:rPr>
          <w:b/>
          <w:i/>
          <w:color w:val="6F2F9F"/>
          <w:spacing w:val="-1"/>
        </w:rPr>
        <w:t xml:space="preserve"> </w:t>
      </w:r>
      <w:r>
        <w:rPr>
          <w:b/>
          <w:i/>
          <w:color w:val="6F2F9F"/>
        </w:rPr>
        <w:t>Ваш организм</w:t>
      </w:r>
      <w:r>
        <w:rPr>
          <w:b/>
          <w:i/>
          <w:color w:val="6F2F9F"/>
          <w:spacing w:val="-4"/>
        </w:rPr>
        <w:t xml:space="preserve"> </w:t>
      </w:r>
      <w:r>
        <w:rPr>
          <w:b/>
          <w:i/>
          <w:color w:val="6F2F9F"/>
        </w:rPr>
        <w:t>под защитой!</w:t>
      </w:r>
    </w:p>
    <w:p w:rsidR="0084003D" w:rsidRDefault="00B95501">
      <w:pPr>
        <w:spacing w:before="25" w:line="230" w:lineRule="auto"/>
        <w:ind w:left="836" w:right="544"/>
        <w:jc w:val="center"/>
        <w:rPr>
          <w:rFonts w:ascii="Cambria" w:hAnsi="Cambria"/>
          <w:b/>
          <w:i/>
          <w:sz w:val="48"/>
        </w:rPr>
      </w:pPr>
      <w:r>
        <w:br w:type="column"/>
      </w:r>
      <w:r>
        <w:rPr>
          <w:rFonts w:ascii="Cambria" w:hAnsi="Cambria"/>
          <w:b/>
          <w:i/>
          <w:color w:val="6F2F9F"/>
          <w:w w:val="95"/>
          <w:sz w:val="48"/>
        </w:rPr>
        <w:lastRenderedPageBreak/>
        <w:t>КАКИЕ</w:t>
      </w:r>
      <w:r>
        <w:rPr>
          <w:rFonts w:ascii="Cambria" w:hAnsi="Cambria"/>
          <w:b/>
          <w:i/>
          <w:color w:val="6F2F9F"/>
          <w:spacing w:val="14"/>
          <w:w w:val="95"/>
          <w:sz w:val="48"/>
        </w:rPr>
        <w:t xml:space="preserve"> </w:t>
      </w:r>
      <w:r>
        <w:rPr>
          <w:rFonts w:ascii="Cambria" w:hAnsi="Cambria"/>
          <w:b/>
          <w:i/>
          <w:color w:val="6F2F9F"/>
          <w:w w:val="95"/>
          <w:sz w:val="48"/>
        </w:rPr>
        <w:t>ПРИВИВКИ</w:t>
      </w:r>
      <w:r>
        <w:rPr>
          <w:rFonts w:ascii="Cambria" w:hAnsi="Cambria"/>
          <w:b/>
          <w:i/>
          <w:color w:val="6F2F9F"/>
          <w:spacing w:val="-98"/>
          <w:w w:val="95"/>
          <w:sz w:val="48"/>
        </w:rPr>
        <w:t xml:space="preserve"> </w:t>
      </w:r>
      <w:r>
        <w:rPr>
          <w:rFonts w:ascii="Cambria" w:hAnsi="Cambria"/>
          <w:b/>
          <w:i/>
          <w:color w:val="6F2F9F"/>
          <w:sz w:val="48"/>
        </w:rPr>
        <w:t>НУЖНЫ</w:t>
      </w:r>
    </w:p>
    <w:p w:rsidR="0084003D" w:rsidRDefault="00B95501">
      <w:pPr>
        <w:spacing w:line="542" w:lineRule="exact"/>
        <w:ind w:left="833" w:right="544"/>
        <w:jc w:val="center"/>
        <w:rPr>
          <w:rFonts w:ascii="Cambria" w:hAnsi="Cambria"/>
          <w:b/>
          <w:i/>
          <w:sz w:val="48"/>
        </w:rPr>
      </w:pPr>
      <w:r>
        <w:rPr>
          <w:rFonts w:ascii="Cambria" w:hAnsi="Cambria"/>
          <w:b/>
          <w:i/>
          <w:color w:val="6F2F9F"/>
          <w:sz w:val="48"/>
        </w:rPr>
        <w:t>БУДУЩЕЙ</w:t>
      </w:r>
      <w:r>
        <w:rPr>
          <w:rFonts w:ascii="Cambria" w:hAnsi="Cambria"/>
          <w:b/>
          <w:i/>
          <w:color w:val="6F2F9F"/>
          <w:spacing w:val="45"/>
          <w:sz w:val="48"/>
        </w:rPr>
        <w:t xml:space="preserve"> </w:t>
      </w:r>
      <w:r>
        <w:rPr>
          <w:rFonts w:ascii="Cambria" w:hAnsi="Cambria"/>
          <w:b/>
          <w:i/>
          <w:color w:val="6F2F9F"/>
          <w:sz w:val="48"/>
        </w:rPr>
        <w:t>МАМЕ?</w:t>
      </w:r>
    </w:p>
    <w:p w:rsidR="0084003D" w:rsidRDefault="00B95501">
      <w:pPr>
        <w:pStyle w:val="a3"/>
        <w:spacing w:before="8"/>
        <w:rPr>
          <w:rFonts w:ascii="Cambria"/>
          <w:b/>
          <w:i/>
          <w:sz w:val="18"/>
        </w:rPr>
      </w:pPr>
      <w:r>
        <w:rPr>
          <w:noProof/>
          <w:lang w:val="ru-RU" w:eastAsia="ru-RU"/>
        </w:rPr>
        <w:drawing>
          <wp:anchor distT="0" distB="0" distL="0" distR="0" simplePos="0" relativeHeight="8" behindDoc="0" locked="0" layoutInCell="1" allowOverlap="1">
            <wp:simplePos x="0" y="0"/>
            <wp:positionH relativeFrom="page">
              <wp:posOffset>4011167</wp:posOffset>
            </wp:positionH>
            <wp:positionV relativeFrom="paragraph">
              <wp:posOffset>164153</wp:posOffset>
            </wp:positionV>
            <wp:extent cx="3126503" cy="2166747"/>
            <wp:effectExtent l="0" t="0" r="0" b="0"/>
            <wp:wrapTopAndBottom/>
            <wp:docPr id="7" name="image9.jpeg" descr="https://avatars.mds.yandex.net/get-zen_doc/1582174/pub_5cc6c65ba7763100b2db40e6_5cc6c67b13574e00b23c54c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9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6503" cy="21667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03D" w:rsidRDefault="0084003D">
      <w:pPr>
        <w:pStyle w:val="a3"/>
        <w:spacing w:before="7"/>
        <w:rPr>
          <w:rFonts w:ascii="Cambria"/>
          <w:b/>
          <w:i/>
          <w:sz w:val="59"/>
        </w:rPr>
      </w:pPr>
    </w:p>
    <w:p w:rsidR="0084003D" w:rsidRDefault="00B95501">
      <w:pPr>
        <w:ind w:left="836" w:right="538"/>
        <w:jc w:val="center"/>
      </w:pPr>
      <w:r>
        <w:rPr>
          <w:color w:val="385522"/>
        </w:rPr>
        <w:t>Единый консультационный центр</w:t>
      </w:r>
      <w:r>
        <w:rPr>
          <w:color w:val="385522"/>
          <w:spacing w:val="-52"/>
        </w:rPr>
        <w:t xml:space="preserve"> </w:t>
      </w:r>
      <w:r>
        <w:rPr>
          <w:color w:val="385522"/>
        </w:rPr>
        <w:t>Роспотребнадзора</w:t>
      </w:r>
    </w:p>
    <w:p w:rsidR="0084003D" w:rsidRDefault="00B95501">
      <w:pPr>
        <w:spacing w:before="6"/>
        <w:ind w:left="2303"/>
        <w:rPr>
          <w:b/>
        </w:rPr>
      </w:pPr>
      <w:r>
        <w:rPr>
          <w:b/>
          <w:color w:val="6F2F9F"/>
        </w:rPr>
        <w:t>8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800 555</w:t>
      </w:r>
      <w:r>
        <w:rPr>
          <w:b/>
          <w:color w:val="6F2F9F"/>
          <w:spacing w:val="-1"/>
        </w:rPr>
        <w:t xml:space="preserve"> </w:t>
      </w:r>
      <w:r>
        <w:rPr>
          <w:b/>
          <w:color w:val="6F2F9F"/>
        </w:rPr>
        <w:t>49 43</w:t>
      </w:r>
    </w:p>
    <w:p w:rsidR="0084003D" w:rsidRDefault="0084003D">
      <w:pPr>
        <w:sectPr w:rsidR="0084003D">
          <w:pgSz w:w="11910" w:h="8400" w:orient="landscape"/>
          <w:pgMar w:top="640" w:right="600" w:bottom="0" w:left="300" w:header="720" w:footer="720" w:gutter="0"/>
          <w:cols w:num="2" w:space="720" w:equalWidth="0">
            <w:col w:w="5344" w:space="253"/>
            <w:col w:w="5413"/>
          </w:cols>
        </w:sectPr>
      </w:pPr>
    </w:p>
    <w:p w:rsidR="0084003D" w:rsidRDefault="00B95501">
      <w:pPr>
        <w:pStyle w:val="a3"/>
        <w:spacing w:before="8"/>
        <w:rPr>
          <w:b/>
          <w:sz w:val="24"/>
        </w:rPr>
      </w:pPr>
      <w:r>
        <w:lastRenderedPageBreak/>
        <w:pict>
          <v:rect id="_x0000_s1172" style="position:absolute;margin-left:0;margin-top:0;width:595.45pt;height:419.65pt;z-index:-16141312;mso-position-horizontal-relative:page;mso-position-vertical-relative:page" fillcolor="#cff" stroked="f">
            <w10:wrap anchorx="page" anchory="page"/>
          </v:rect>
        </w:pict>
      </w:r>
      <w:r>
        <w:pict>
          <v:group id="_x0000_s1135" style="position:absolute;margin-left:0;margin-top:24pt;width:595.35pt;height:394.55pt;z-index:-16140800;mso-position-horizontal-relative:page;mso-position-vertical-relative:page" coordorigin=",480" coordsize="11907,7891">
            <v:shape id="_x0000_s1171" style="position:absolute;left:480;top:480;width:72;height:72" coordorigin="480,480" coordsize="72,72" path="m552,480r-58,l480,480r,14l480,552r14,l494,494r58,l552,480xe" fillcolor="#6f2f9f" stroked="f">
              <v:path arrowok="t"/>
            </v:shape>
            <v:shape id="_x0000_s1170" style="position:absolute;left:494;top:494;width:58;height:58" coordorigin="494,494" coordsize="58,58" path="m552,494r-43,l494,494r,15l494,552r15,l509,509r43,l552,494xe" stroked="f">
              <v:path arrowok="t"/>
            </v:shape>
            <v:shape id="_x0000_s1169" style="position:absolute;left:508;top:508;width:44;height:44" coordorigin="509,509" coordsize="44,44" path="m552,509r-29,l509,509r,14l509,552r14,l523,523r29,l552,509xe" fillcolor="#6f2f9f" stroked="f">
              <v:path arrowok="t"/>
            </v:shape>
            <v:shape id="_x0000_s1168" style="position:absolute;left:523;top:523;width:29;height:29" coordorigin="523,523" coordsize="29,29" path="m552,523r-14,l523,523r,15l523,552r15,l538,538r14,l552,523xe" stroked="f">
              <v:path arrowok="t"/>
            </v:shape>
            <v:shape id="_x0000_s1167" style="position:absolute;left:537;top:480;width:10820;height:72" coordorigin="538,480" coordsize="10820,72" o:spt="100" adj="0,,0" path="m552,538r-14,l538,552r14,l552,538xm11357,480l552,480r,14l11357,494r,-14xe" fillcolor="#6f2f9f" stroked="f">
              <v:stroke joinstyle="round"/>
              <v:formulas/>
              <v:path arrowok="t" o:connecttype="segments"/>
            </v:shape>
            <v:rect id="_x0000_s1166" style="position:absolute;left:552;top:494;width:10805;height:15" stroked="f"/>
            <v:rect id="_x0000_s1165" style="position:absolute;left:552;top:508;width:10805;height:15" fillcolor="#6f2f9f" stroked="f"/>
            <v:rect id="_x0000_s1164" style="position:absolute;left:552;top:523;width:10805;height:15" stroked="f"/>
            <v:shape id="_x0000_s1163" style="position:absolute;left:552;top:480;width:10877;height:72" coordorigin="552,480" coordsize="10877,72" o:spt="100" adj="0,,0" path="m11357,538l552,538r,14l11357,552r,-14xm11429,480r,l11414,480r-57,l11357,494r57,l11414,552r15,l11429,494r,l11429,480xe" fillcolor="#6f2f9f" stroked="f">
              <v:stroke joinstyle="round"/>
              <v:formulas/>
              <v:path arrowok="t" o:connecttype="segments"/>
            </v:shape>
            <v:shape id="_x0000_s1162" style="position:absolute;left:11356;top:494;width:58;height:58" coordorigin="11357,494" coordsize="58,58" path="m11414,494r-14,l11357,494r,15l11400,509r,43l11414,552r,-43l11414,494xe" stroked="f">
              <v:path arrowok="t"/>
            </v:shape>
            <v:shape id="_x0000_s1161" style="position:absolute;left:11356;top:508;width:44;height:44" coordorigin="11357,509" coordsize="44,44" path="m11400,509r-14,l11357,509r,14l11386,523r,29l11400,552r,-29l11400,509xe" fillcolor="#6f2f9f" stroked="f">
              <v:path arrowok="t"/>
            </v:shape>
            <v:shape id="_x0000_s1160" style="position:absolute;left:11356;top:523;width:29;height:29" coordorigin="11357,523" coordsize="29,29" path="m11386,523r-15,l11357,523r,15l11371,538r,14l11386,552r,-14l11386,523xe" stroked="f">
              <v:path arrowok="t"/>
            </v:shape>
            <v:shape id="_x0000_s1159" style="position:absolute;left:480;top:537;width:10892;height:7303" coordorigin="480,538" coordsize="10892,7303" o:spt="100" adj="0,,0" path="m494,552r-14,l480,7840r14,l494,552xm11371,538r-14,l11357,552r14,l11371,538xe" fillcolor="#6f2f9f" stroked="f">
              <v:stroke joinstyle="round"/>
              <v:formulas/>
              <v:path arrowok="t" o:connecttype="segments"/>
            </v:shape>
            <v:rect id="_x0000_s1158" style="position:absolute;left:494;top:551;width:15;height:7289" stroked="f"/>
            <v:rect id="_x0000_s1157" style="position:absolute;left:508;top:551;width:15;height:7289" fillcolor="#6f2f9f" stroked="f"/>
            <v:rect id="_x0000_s1156" style="position:absolute;left:523;top:551;width:15;height:7289" stroked="f"/>
            <v:shape id="_x0000_s1155" style="position:absolute;left:537;top:551;width:10892;height:7289" coordorigin="538,552" coordsize="10892,7289" o:spt="100" adj="0,,0" path="m552,552r-14,l538,7840r14,l552,552xm11429,552r-15,l11414,7840r15,l11429,552xe" fillcolor="#6f2f9f" stroked="f">
              <v:stroke joinstyle="round"/>
              <v:formulas/>
              <v:path arrowok="t" o:connecttype="segments"/>
            </v:shape>
            <v:rect id="_x0000_s1154" style="position:absolute;left:11400;top:551;width:15;height:7289" stroked="f"/>
            <v:rect id="_x0000_s1153" style="position:absolute;left:11385;top:551;width:15;height:7289" fillcolor="#6f2f9f" stroked="f"/>
            <v:rect id="_x0000_s1152" style="position:absolute;left:11371;top:551;width:15;height:7289" stroked="f"/>
            <v:shape id="_x0000_s1151" style="position:absolute;left:480;top:551;width:10892;height:7361" coordorigin="480,552" coordsize="10892,7361" o:spt="100" adj="0,,0" path="m552,7898r-58,l494,7840r-14,l480,7898r,14l494,7912r58,l552,7898xm11371,552r-14,l11357,7840r14,l11371,552xe" fillcolor="#6f2f9f" stroked="f">
              <v:stroke joinstyle="round"/>
              <v:formulas/>
              <v:path arrowok="t" o:connecttype="segments"/>
            </v:shape>
            <v:shape id="_x0000_s1150" style="position:absolute;left:494;top:7840;width:58;height:58" coordorigin="494,7840" coordsize="58,58" path="m552,7884r-43,l509,7840r-15,l494,7884r,14l509,7898r43,l552,7884xe" stroked="f">
              <v:path arrowok="t"/>
            </v:shape>
            <v:shape id="_x0000_s1149" style="position:absolute;left:508;top:7840;width:44;height:44" coordorigin="509,7840" coordsize="44,44" path="m552,7869r-29,l523,7840r-14,l509,7869r,15l523,7884r29,l552,7869xe" fillcolor="#6f2f9f" stroked="f">
              <v:path arrowok="t"/>
            </v:shape>
            <v:shape id="_x0000_s1148" style="position:absolute;left:523;top:7840;width:29;height:29" coordorigin="523,7840" coordsize="29,29" path="m552,7855r-14,l538,7840r-15,l523,7855r,14l538,7869r14,l552,7855xe" stroked="f">
              <v:path arrowok="t"/>
            </v:shape>
            <v:shape id="_x0000_s1147" style="position:absolute;left:537;top:7840;width:10820;height:72" coordorigin="538,7840" coordsize="10820,72" o:spt="100" adj="0,,0" path="m552,7840r-14,l538,7855r14,l552,7840xm11357,7898r-10805,l552,7912r10805,l11357,7898xe" fillcolor="#6f2f9f" stroked="f">
              <v:stroke joinstyle="round"/>
              <v:formulas/>
              <v:path arrowok="t" o:connecttype="segments"/>
            </v:shape>
            <v:rect id="_x0000_s1146" style="position:absolute;left:552;top:7883;width:10805;height:15" stroked="f"/>
            <v:rect id="_x0000_s1145" style="position:absolute;left:552;top:7869;width:10805;height:15" fillcolor="#6f2f9f" stroked="f"/>
            <v:rect id="_x0000_s1144" style="position:absolute;left:552;top:7854;width:10805;height:15" stroked="f"/>
            <v:shape id="_x0000_s1143" style="position:absolute;left:552;top:7840;width:10877;height:72" coordorigin="552,7840" coordsize="10877,72" o:spt="100" adj="0,,0" path="m11357,7840r-10805,l552,7855r10805,l11357,7840xm11429,7898r,l11429,7840r-15,l11414,7898r-57,l11357,7912r57,l11429,7912r,l11429,7898xe" fillcolor="#6f2f9f" stroked="f">
              <v:stroke joinstyle="round"/>
              <v:formulas/>
              <v:path arrowok="t" o:connecttype="segments"/>
            </v:shape>
            <v:shape id="_x0000_s1142" style="position:absolute;left:11356;top:7840;width:58;height:58" coordorigin="11357,7840" coordsize="58,58" path="m11414,7840r-14,l11400,7884r-43,l11357,7898r43,l11414,7898r,-14l11414,7840xe" stroked="f">
              <v:path arrowok="t"/>
            </v:shape>
            <v:shape id="_x0000_s1141" style="position:absolute;left:11356;top:7840;width:44;height:44" coordorigin="11357,7840" coordsize="44,44" path="m11400,7869r,-29l11386,7840r,29l11357,7869r,15l11386,7884r14,l11400,7869xe" fillcolor="#6f2f9f" stroked="f">
              <v:path arrowok="t"/>
            </v:shape>
            <v:shape id="_x0000_s1140" style="position:absolute;left:11356;top:7840;width:29;height:29" coordorigin="11357,7840" coordsize="29,29" path="m11386,7840r-15,l11371,7855r-14,l11357,7869r14,l11386,7869r,-14l11386,7840xe" stroked="f">
              <v:path arrowok="t"/>
            </v:shape>
            <v:rect id="_x0000_s1139" style="position:absolute;left:11356;top:7840;width:15;height:15" fillcolor="#6f2f9f" stroked="f"/>
            <v:line id="_x0000_s1138" style="position:absolute" from="0,7690" to="11906,7690" strokeweight=".5pt"/>
            <v:shape id="_x0000_s1137" type="#_x0000_t75" style="position:absolute;left:9706;top:7715;width:2000;height:656">
              <v:imagedata r:id="rId9" o:title=""/>
            </v:shape>
            <v:line id="_x0000_s1136" style="position:absolute" from="0,7690" to="11906,7690" strokeweight=".5pt"/>
            <w10:wrap anchorx="page" anchory="page"/>
          </v:group>
        </w:pict>
      </w:r>
    </w:p>
    <w:p w:rsidR="0084003D" w:rsidRDefault="00B95501">
      <w:pPr>
        <w:spacing w:before="98" w:line="264" w:lineRule="auto"/>
        <w:ind w:left="100" w:right="2950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6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3</w:t>
      </w:r>
      <w:r>
        <w:rPr>
          <w:rFonts w:ascii="Microsoft Sans Serif" w:hAnsi="Microsoft Sans Serif"/>
          <w:w w:val="99"/>
          <w:sz w:val="16"/>
        </w:rPr>
        <w:t>3</w:t>
      </w:r>
      <w:r>
        <w:rPr>
          <w:rFonts w:ascii="Microsoft Sans Serif" w:hAnsi="Microsoft Sans Serif"/>
          <w:spacing w:val="-89"/>
          <w:w w:val="99"/>
          <w:sz w:val="16"/>
        </w:rPr>
        <w:t>8</w:t>
      </w:r>
      <w:r>
        <w:rPr>
          <w:rFonts w:ascii="Microsoft Sans Serif" w:hAnsi="Microsoft Sans Serif"/>
          <w:w w:val="99"/>
          <w:sz w:val="16"/>
        </w:rPr>
        <w:t>-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-36"/>
          <w:w w:val="99"/>
          <w:sz w:val="16"/>
        </w:rPr>
        <w:t>0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4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w w:val="99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w w:val="99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81"/>
          <w:w w:val="99"/>
          <w:sz w:val="16"/>
        </w:rPr>
        <w:t>5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5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w w:val="99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4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0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4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28"/>
          <w:w w:val="99"/>
          <w:sz w:val="16"/>
        </w:rPr>
        <w:t>ь</w:t>
      </w:r>
      <w:r>
        <w:rPr>
          <w:rFonts w:ascii="Microsoft Sans Serif" w:hAnsi="Microsoft Sans Serif"/>
          <w:spacing w:val="-63"/>
          <w:w w:val="99"/>
          <w:sz w:val="16"/>
        </w:rPr>
        <w:t>и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25"/>
          <w:sz w:val="16"/>
        </w:rPr>
        <w:t xml:space="preserve"> </w:t>
      </w:r>
      <w:r>
        <w:rPr>
          <w:rFonts w:ascii="Microsoft Sans Serif" w:hAnsi="Microsoft Sans Serif"/>
          <w:spacing w:val="-67"/>
          <w:sz w:val="16"/>
        </w:rPr>
        <w:t>д</w:t>
      </w:r>
      <w:r>
        <w:rPr>
          <w:rFonts w:ascii="Microsoft Sans Serif" w:hAnsi="Microsoft Sans Serif"/>
          <w:spacing w:val="-40"/>
          <w:sz w:val="16"/>
        </w:rPr>
        <w:t>А</w:t>
      </w:r>
      <w:r>
        <w:rPr>
          <w:rFonts w:ascii="Microsoft Sans Serif" w:hAnsi="Microsoft Sans Serif"/>
          <w:spacing w:val="-50"/>
          <w:sz w:val="16"/>
        </w:rPr>
        <w:t>о</w:t>
      </w:r>
      <w:r>
        <w:rPr>
          <w:rFonts w:ascii="Microsoft Sans Serif" w:hAnsi="Microsoft Sans Serif"/>
          <w:spacing w:val="-43"/>
          <w:w w:val="99"/>
          <w:sz w:val="16"/>
        </w:rPr>
        <w:t>б</w:t>
      </w:r>
      <w:r>
        <w:rPr>
          <w:rFonts w:ascii="Microsoft Sans Serif" w:hAnsi="Microsoft Sans Serif"/>
          <w:spacing w:val="-48"/>
          <w:sz w:val="16"/>
        </w:rPr>
        <w:t>р</w:t>
      </w:r>
      <w:r>
        <w:rPr>
          <w:rFonts w:ascii="Microsoft Sans Serif" w:hAnsi="Microsoft Sans Serif"/>
          <w:spacing w:val="-45"/>
          <w:w w:val="99"/>
          <w:sz w:val="16"/>
        </w:rPr>
        <w:t>б</w:t>
      </w:r>
      <w:r>
        <w:rPr>
          <w:rFonts w:ascii="Microsoft Sans Serif" w:hAnsi="Microsoft Sans Serif"/>
          <w:spacing w:val="-45"/>
          <w:sz w:val="16"/>
        </w:rPr>
        <w:t>оа</w:t>
      </w:r>
      <w:r>
        <w:rPr>
          <w:rFonts w:ascii="Microsoft Sans Serif" w:hAnsi="Microsoft Sans Serif"/>
          <w:spacing w:val="-41"/>
          <w:sz w:val="16"/>
        </w:rPr>
        <w:t>в</w:t>
      </w:r>
      <w:r>
        <w:rPr>
          <w:rFonts w:ascii="Microsoft Sans Serif" w:hAnsi="Microsoft Sans Serif"/>
          <w:spacing w:val="-33"/>
          <w:w w:val="91"/>
          <w:sz w:val="16"/>
        </w:rPr>
        <w:t>з</w:t>
      </w:r>
      <w:r>
        <w:rPr>
          <w:rFonts w:ascii="Microsoft Sans Serif" w:hAnsi="Microsoft Sans Serif"/>
          <w:spacing w:val="-57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sz w:val="16"/>
        </w:rPr>
        <w:t>в</w:t>
      </w:r>
      <w:r>
        <w:rPr>
          <w:rFonts w:ascii="Microsoft Sans Serif" w:hAnsi="Microsoft Sans Serif"/>
          <w:spacing w:val="-26"/>
          <w:sz w:val="16"/>
        </w:rPr>
        <w:t>Т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44"/>
          <w:sz w:val="16"/>
        </w:rPr>
        <w:t>А</w:t>
      </w:r>
      <w:r>
        <w:rPr>
          <w:rFonts w:ascii="Microsoft Sans Serif" w:hAnsi="Microsoft Sans Serif"/>
          <w:spacing w:val="-44"/>
          <w:w w:val="95"/>
          <w:sz w:val="16"/>
        </w:rPr>
        <w:t>Г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1"/>
          <w:w w:val="104"/>
          <w:sz w:val="16"/>
        </w:rPr>
        <w:t xml:space="preserve">.Ш.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3</w:t>
      </w:r>
      <w:r>
        <w:rPr>
          <w:rFonts w:ascii="Microsoft Sans Serif" w:hAnsi="Microsoft Sans Serif"/>
          <w:w w:val="99"/>
          <w:sz w:val="16"/>
        </w:rPr>
        <w:t>4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8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1"/>
          <w:w w:val="99"/>
          <w:sz w:val="16"/>
        </w:rPr>
        <w:t>0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27"/>
          <w:sz w:val="16"/>
        </w:rPr>
        <w:t>С</w:t>
      </w:r>
      <w:r>
        <w:rPr>
          <w:rFonts w:ascii="Microsoft Sans Serif" w:hAnsi="Microsoft Sans Serif"/>
          <w:spacing w:val="-9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74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р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3"/>
          <w:w w:val="99"/>
          <w:sz w:val="16"/>
        </w:rPr>
        <w:t>ц</w:t>
      </w:r>
      <w:r>
        <w:rPr>
          <w:rFonts w:ascii="Microsoft Sans Serif" w:hAnsi="Microsoft Sans Serif"/>
          <w:spacing w:val="-90"/>
          <w:w w:val="99"/>
          <w:sz w:val="16"/>
        </w:rPr>
        <w:t>ц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а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74"/>
          <w:w w:val="91"/>
          <w:sz w:val="16"/>
        </w:rPr>
        <w:t>з</w:t>
      </w:r>
      <w:r>
        <w:rPr>
          <w:rFonts w:ascii="Microsoft Sans Serif" w:hAnsi="Microsoft Sans Serif"/>
          <w:spacing w:val="-16"/>
          <w:sz w:val="16"/>
        </w:rPr>
        <w:t>о</w:t>
      </w:r>
      <w:r>
        <w:rPr>
          <w:rFonts w:ascii="Microsoft Sans Serif" w:hAnsi="Microsoft Sans Serif"/>
          <w:spacing w:val="-78"/>
          <w:sz w:val="16"/>
        </w:rPr>
        <w:t>д</w:t>
      </w:r>
      <w:r>
        <w:rPr>
          <w:rFonts w:ascii="Microsoft Sans Serif" w:hAnsi="Microsoft Sans Serif"/>
          <w:w w:val="91"/>
          <w:sz w:val="16"/>
        </w:rPr>
        <w:t>з</w:t>
      </w:r>
      <w:r>
        <w:rPr>
          <w:rFonts w:ascii="Microsoft Sans Serif" w:hAnsi="Microsoft Sans Serif"/>
          <w:spacing w:val="-89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60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5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52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45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45"/>
          <w:w w:val="99"/>
          <w:sz w:val="16"/>
        </w:rPr>
        <w:t>54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09</w:t>
      </w:r>
    </w:p>
    <w:p w:rsidR="0084003D" w:rsidRDefault="0084003D">
      <w:pPr>
        <w:spacing w:line="264" w:lineRule="auto"/>
        <w:rPr>
          <w:rFonts w:ascii="Microsoft Sans Serif" w:hAnsi="Microsoft Sans Serif"/>
          <w:sz w:val="16"/>
        </w:rPr>
        <w:sectPr w:rsidR="0084003D">
          <w:type w:val="continuous"/>
          <w:pgSz w:w="11910" w:h="8400" w:orient="landscape"/>
          <w:pgMar w:top="1100" w:right="600" w:bottom="0" w:left="300" w:header="720" w:footer="720" w:gutter="0"/>
          <w:cols w:space="720"/>
        </w:sectPr>
      </w:pPr>
    </w:p>
    <w:p w:rsidR="0084003D" w:rsidRDefault="00B95501">
      <w:pPr>
        <w:spacing w:before="72"/>
        <w:ind w:left="420" w:right="40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lastRenderedPageBreak/>
        <w:t>Делать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прививку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нет?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Этот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вопрос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последнее время очень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беспокоит современных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родителей, несмотря на то, что они сами были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своевременно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привиты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соответствии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графиком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иммунизации.</w:t>
      </w:r>
    </w:p>
    <w:p w:rsidR="0084003D" w:rsidRDefault="00B95501">
      <w:pPr>
        <w:ind w:left="420" w:right="3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Всемирная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организация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здравоохранения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(ВОЗ)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докладе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10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глобальных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угрозах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здоровью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наряду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войнами,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загрязнением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природы,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изменением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климата,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диабетом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раком,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впервые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назвала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отказ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вакцинации.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Представители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ВОЗ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отмечают,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сознательный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отказ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</w:t>
      </w:r>
      <w:r>
        <w:rPr>
          <w:rFonts w:ascii="Georgia" w:hAnsi="Georgia"/>
          <w:color w:val="002B82"/>
          <w:spacing w:val="2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делать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прививки</w:t>
      </w:r>
    </w:p>
    <w:p w:rsidR="0084003D" w:rsidRDefault="00B95501">
      <w:pPr>
        <w:ind w:left="420" w:right="41"/>
        <w:jc w:val="both"/>
        <w:rPr>
          <w:rFonts w:ascii="Georgia" w:hAnsi="Georgia"/>
          <w:sz w:val="20"/>
        </w:rPr>
      </w:pPr>
      <w:r>
        <w:pict>
          <v:rect id="_x0000_s1134" style="position:absolute;left:0;text-align:left;margin-left:149.9pt;margin-top:34.05pt;width:2.5pt;height:11.5pt;z-index:-16139264;mso-position-horizontal-relative:page" fillcolor="#f3f3f3" stroked="f">
            <w10:wrap anchorx="page"/>
          </v:rect>
        </w:pict>
      </w:r>
      <w:r>
        <w:rPr>
          <w:rFonts w:ascii="Georgia" w:hAnsi="Georgia"/>
          <w:color w:val="002B82"/>
          <w:sz w:val="20"/>
        </w:rPr>
        <w:t>— как себе, так и детям — сводит практически 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нулю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весь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мировой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прогресс,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достигнутый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современной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наукой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медициной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борьбе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опасными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инфекциями.</w:t>
      </w:r>
    </w:p>
    <w:p w:rsidR="0084003D" w:rsidRDefault="00B95501">
      <w:pPr>
        <w:spacing w:before="1"/>
        <w:ind w:left="420" w:right="41" w:firstLine="453"/>
        <w:jc w:val="both"/>
        <w:rPr>
          <w:rFonts w:ascii="Georgia" w:hAnsi="Georgia"/>
          <w:b/>
          <w:sz w:val="20"/>
        </w:rPr>
      </w:pPr>
      <w:r>
        <w:pict>
          <v:shape id="_x0000_s1133" style="position:absolute;left:0;text-align:left;margin-left:141.5pt;margin-top:45.35pt;width:127.6pt;height:125.2pt;z-index:-16138752;mso-position-horizontal-relative:page" coordorigin="2830,907" coordsize="2552,2504" path="m5382,907r-2552,l2830,1135r,2l2830,3410r2266,l5096,3185r286,l5382,2957r,-1822l5382,907xe" fillcolor="#f8f8f8" stroked="f">
            <v:path arrowok="t"/>
            <w10:wrap anchorx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487178240" behindDoc="1" locked="0" layoutInCell="1" allowOverlap="1">
            <wp:simplePos x="0" y="0"/>
            <wp:positionH relativeFrom="page">
              <wp:posOffset>417830</wp:posOffset>
            </wp:positionH>
            <wp:positionV relativeFrom="paragraph">
              <wp:posOffset>659764</wp:posOffset>
            </wp:positionV>
            <wp:extent cx="1264920" cy="2262505"/>
            <wp:effectExtent l="0" t="0" r="0" b="0"/>
            <wp:wrapNone/>
            <wp:docPr id="9" name="image10.jpeg" descr="Картинки по запросу фото правда о прививк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0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2262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Georgia" w:hAnsi="Georgia"/>
          <w:b/>
          <w:color w:val="FF0000"/>
          <w:sz w:val="20"/>
        </w:rPr>
        <w:t>Зa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три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последних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десятилетия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число</w:t>
      </w:r>
      <w:r>
        <w:rPr>
          <w:rFonts w:ascii="Georgia" w:hAnsi="Georgia"/>
          <w:b/>
          <w:color w:val="FF0000"/>
          <w:spacing w:val="-48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детей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парализованных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в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результате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заражения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полиомиелитом</w:t>
      </w:r>
      <w:r>
        <w:rPr>
          <w:rFonts w:ascii="Georgia" w:hAnsi="Georgia"/>
          <w:b/>
          <w:color w:val="FF0000"/>
          <w:spacing w:val="5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сократилось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</w:t>
      </w:r>
      <w:r>
        <w:rPr>
          <w:rFonts w:ascii="Georgia" w:hAnsi="Georgia"/>
          <w:b/>
          <w:color w:val="FF0000"/>
          <w:spacing w:val="-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99,9%.</w:t>
      </w:r>
    </w:p>
    <w:p w:rsidR="0084003D" w:rsidRDefault="00B95501">
      <w:pPr>
        <w:pStyle w:val="a3"/>
        <w:ind w:left="2530" w:right="-44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126" style="width:128.55pt;height:125pt;mso-position-horizontal-relative:char;mso-position-vertical-relative:line" coordsize="2571,2500">
            <v:shape id="_x0000_s1132" type="#_x0000_t202" style="position:absolute;width:2569;height:1818" filled="f" stroked="f">
              <v:textbox inset="0,0,0,0">
                <w:txbxContent>
                  <w:p w:rsidR="0084003D" w:rsidRDefault="00B95501">
                    <w:pPr>
                      <w:tabs>
                        <w:tab w:val="left" w:pos="1532"/>
                      </w:tabs>
                      <w:ind w:right="18"/>
                      <w:jc w:val="both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По информации ВОЗ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иммунизация позволяет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ежегодно предотвращать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от 2 до 3 миллионов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случаев смерти от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дифтерии,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столбняка,</w:t>
                    </w:r>
                    <w:r>
                      <w:rPr>
                        <w:rFonts w:ascii="Georgia" w:hAnsi="Georgia"/>
                        <w:color w:val="002B82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коклюша и кори, но при</w:t>
                    </w:r>
                    <w:r>
                      <w:rPr>
                        <w:rFonts w:ascii="Georgia" w:hAnsi="Georgia"/>
                        <w:color w:val="002B82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улучшении</w:t>
                    </w:r>
                    <w:r>
                      <w:rPr>
                        <w:rFonts w:ascii="Georgia" w:hAnsi="Georgia"/>
                        <w:color w:val="002B82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глобального</w:t>
                    </w:r>
                  </w:p>
                </w:txbxContent>
              </v:textbox>
            </v:shape>
            <v:shape id="_x0000_s1131" type="#_x0000_t202" style="position:absolute;top:1819;width:655;height:455" filled="f" stroked="f">
              <v:textbox inset="0,0,0,0">
                <w:txbxContent>
                  <w:p w:rsidR="0084003D" w:rsidRDefault="00B95501">
                    <w:pPr>
                      <w:ind w:right="2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охвата</w:t>
                    </w:r>
                    <w:r>
                      <w:rPr>
                        <w:rFonts w:ascii="Georgia" w:hAnsi="Georgia"/>
                        <w:color w:val="002B82"/>
                        <w:spacing w:val="-46"/>
                        <w:sz w:val="20"/>
                      </w:rPr>
                      <w:t xml:space="preserve"> </w:t>
                    </w:r>
                    <w:r>
                      <w:rPr>
                        <w:rFonts w:ascii="Georgia" w:hAnsi="Georgia"/>
                        <w:color w:val="002B82"/>
                        <w:spacing w:val="-1"/>
                        <w:sz w:val="20"/>
                      </w:rPr>
                      <w:t>можно</w:t>
                    </w:r>
                  </w:p>
                </w:txbxContent>
              </v:textbox>
            </v:shape>
            <v:shape id="_x0000_s1130" type="#_x0000_t202" style="position:absolute;left:1331;top:1819;width:1237;height:227" filled="f" stroked="f">
              <v:textbox inset="0,0,0,0">
                <w:txbxContent>
                  <w:p w:rsidR="0084003D" w:rsidRDefault="00B95501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прививками,</w:t>
                    </w:r>
                  </w:p>
                </w:txbxContent>
              </v:textbox>
            </v:shape>
            <v:shape id="_x0000_s1129" type="#_x0000_t202" style="position:absolute;left:1218;top:2047;width:505;height:227" filled="f" stroked="f">
              <v:textbox inset="0,0,0,0">
                <w:txbxContent>
                  <w:p w:rsidR="0084003D" w:rsidRDefault="00B95501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было</w:t>
                    </w:r>
                  </w:p>
                </w:txbxContent>
              </v:textbox>
            </v:shape>
            <v:shape id="_x0000_s1128" type="#_x0000_t202" style="position:absolute;left:2286;top:2047;width:283;height:227" filled="f" stroked="f">
              <v:textbox inset="0,0,0,0">
                <w:txbxContent>
                  <w:p w:rsidR="0084003D" w:rsidRDefault="00B95501">
                    <w:pPr>
                      <w:spacing w:line="226" w:lineRule="exact"/>
                      <w:rPr>
                        <w:rFonts w:ascii="Georgia" w:hAnsi="Georgia"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бы</w:t>
                    </w:r>
                  </w:p>
                </w:txbxContent>
              </v:textbox>
            </v:shape>
            <v:shape id="_x0000_s1127" type="#_x0000_t202" style="position:absolute;top:2273;width:2571;height:227" filled="f" stroked="f">
              <v:textbox inset="0,0,0,0">
                <w:txbxContent>
                  <w:p w:rsidR="0084003D" w:rsidRDefault="00B95501">
                    <w:pPr>
                      <w:tabs>
                        <w:tab w:val="left" w:pos="1662"/>
                        <w:tab w:val="left" w:pos="2265"/>
                      </w:tabs>
                      <w:spacing w:line="226" w:lineRule="exact"/>
                      <w:rPr>
                        <w:rFonts w:ascii="Georgia" w:hAnsi="Georgia"/>
                        <w:b/>
                        <w:sz w:val="20"/>
                      </w:rPr>
                    </w:pP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>предотвращать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  <w:t>еще</w:t>
                    </w:r>
                    <w:r>
                      <w:rPr>
                        <w:rFonts w:ascii="Georgia" w:hAnsi="Georgia"/>
                        <w:color w:val="002B82"/>
                        <w:sz w:val="20"/>
                      </w:rPr>
                      <w:tab/>
                    </w:r>
                    <w:r>
                      <w:rPr>
                        <w:rFonts w:ascii="Georgia" w:hAnsi="Georgia"/>
                        <w:b/>
                        <w:color w:val="FF0000"/>
                        <w:sz w:val="20"/>
                      </w:rPr>
                      <w:t>1,5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003D" w:rsidRDefault="00B95501">
      <w:pPr>
        <w:tabs>
          <w:tab w:val="left" w:pos="4237"/>
        </w:tabs>
        <w:ind w:left="2530" w:right="39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миллиона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случаев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смерти</w:t>
      </w:r>
      <w:r>
        <w:rPr>
          <w:rFonts w:ascii="Georgia" w:hAnsi="Georgia"/>
          <w:b/>
          <w:color w:val="002B82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от инфекционных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болезней,</w:t>
      </w:r>
    </w:p>
    <w:p w:rsidR="0084003D" w:rsidRDefault="00B95501">
      <w:pPr>
        <w:tabs>
          <w:tab w:val="left" w:pos="4988"/>
        </w:tabs>
        <w:ind w:left="2530" w:right="38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  <w:shd w:val="clear" w:color="auto" w:fill="F8F8F8"/>
        </w:rPr>
        <w:t>предупреждаемых</w:t>
      </w:r>
      <w:r>
        <w:rPr>
          <w:rFonts w:ascii="Georgia" w:hAnsi="Georgia"/>
          <w:color w:val="002B82"/>
          <w:sz w:val="20"/>
          <w:shd w:val="clear" w:color="auto" w:fill="F8F8F8"/>
        </w:rPr>
        <w:tab/>
      </w:r>
      <w:r>
        <w:rPr>
          <w:rFonts w:ascii="Georgia" w:hAnsi="Georgia"/>
          <w:color w:val="002B82"/>
          <w:spacing w:val="-4"/>
          <w:sz w:val="20"/>
          <w:shd w:val="clear" w:color="auto" w:fill="F8F8F8"/>
        </w:rPr>
        <w:t>с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помощью</w:t>
      </w:r>
      <w:r>
        <w:rPr>
          <w:rFonts w:ascii="Georgia" w:hAnsi="Georgia"/>
          <w:color w:val="002B82"/>
          <w:spacing w:val="-1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вакцинации.</w:t>
      </w:r>
    </w:p>
    <w:p w:rsidR="0084003D" w:rsidRDefault="00B95501">
      <w:pPr>
        <w:tabs>
          <w:tab w:val="left" w:pos="4259"/>
        </w:tabs>
        <w:ind w:left="420" w:right="39" w:firstLine="256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Чем</w:t>
      </w:r>
      <w:r>
        <w:rPr>
          <w:rFonts w:ascii="Georgia" w:hAnsi="Georgia"/>
          <w:b/>
          <w:color w:val="FF0000"/>
          <w:sz w:val="20"/>
        </w:rPr>
        <w:tab/>
        <w:t>опасны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инфекции,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от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которых мы прививаемся?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FF0000"/>
          <w:sz w:val="20"/>
        </w:rPr>
        <w:t>При</w:t>
      </w:r>
      <w:r>
        <w:rPr>
          <w:rFonts w:ascii="Georgia" w:hAnsi="Georgia"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дифтерии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2/3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заболевание сердца (миокардит). Поранившись,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можно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столбняком,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смертность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которого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достигает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90-100%.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кори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детей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энцефалит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(воспаление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мозга),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могут возникнуть нарушения интеллектуального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развития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смерть.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Эпидемический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паротит</w:t>
      </w:r>
      <w:r>
        <w:rPr>
          <w:rFonts w:ascii="Georgia" w:hAnsi="Georgia"/>
          <w:b/>
          <w:color w:val="FF0000"/>
          <w:spacing w:val="35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(свинка)</w:t>
      </w:r>
      <w:r>
        <w:rPr>
          <w:rFonts w:ascii="Georgia" w:hAnsi="Georgia"/>
          <w:color w:val="002B82"/>
          <w:spacing w:val="4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может</w:t>
      </w:r>
      <w:r>
        <w:rPr>
          <w:rFonts w:ascii="Georgia" w:hAnsi="Georgia"/>
          <w:color w:val="002B82"/>
          <w:spacing w:val="3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стать</w:t>
      </w:r>
      <w:r>
        <w:rPr>
          <w:rFonts w:ascii="Georgia" w:hAnsi="Georgia"/>
          <w:color w:val="002B82"/>
          <w:spacing w:val="4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причиной</w:t>
      </w:r>
    </w:p>
    <w:p w:rsidR="0084003D" w:rsidRDefault="00B95501">
      <w:pPr>
        <w:tabs>
          <w:tab w:val="left" w:pos="1843"/>
          <w:tab w:val="left" w:pos="2573"/>
          <w:tab w:val="left" w:pos="3187"/>
          <w:tab w:val="left" w:pos="3229"/>
          <w:tab w:val="left" w:pos="3978"/>
          <w:tab w:val="left" w:pos="4770"/>
        </w:tabs>
        <w:spacing w:before="72"/>
        <w:ind w:left="357" w:right="57"/>
        <w:jc w:val="both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002B82"/>
          <w:sz w:val="20"/>
        </w:rPr>
        <w:lastRenderedPageBreak/>
        <w:t>развития</w:t>
      </w:r>
      <w:r>
        <w:rPr>
          <w:rFonts w:ascii="Georgia" w:hAnsi="Georgia"/>
          <w:color w:val="002B82"/>
          <w:sz w:val="20"/>
        </w:rPr>
        <w:tab/>
        <w:t>глухоты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  <w:t>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бесплодия,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преимущественно</w:t>
      </w:r>
      <w:r>
        <w:rPr>
          <w:rFonts w:ascii="Georgia" w:hAnsi="Georgia"/>
          <w:color w:val="002B82"/>
          <w:sz w:val="20"/>
        </w:rPr>
        <w:tab/>
        <w:t>у</w:t>
      </w:r>
      <w:r>
        <w:rPr>
          <w:rFonts w:ascii="Georgia" w:hAnsi="Georgia"/>
          <w:color w:val="002B82"/>
          <w:sz w:val="20"/>
        </w:rPr>
        <w:tab/>
        <w:t>мальчиков.</w:t>
      </w:r>
      <w:r>
        <w:rPr>
          <w:rFonts w:ascii="Georgia" w:hAnsi="Georgia"/>
          <w:color w:val="002B82"/>
          <w:sz w:val="20"/>
        </w:rPr>
        <w:tab/>
        <w:t>От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FF0000"/>
          <w:sz w:val="20"/>
        </w:rPr>
        <w:t>п</w:t>
      </w:r>
      <w:r>
        <w:rPr>
          <w:rFonts w:ascii="Georgia" w:hAnsi="Georgia"/>
          <w:b/>
          <w:color w:val="FF0000"/>
          <w:sz w:val="20"/>
        </w:rPr>
        <w:t>олиомиелита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развивается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необратимый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паралич.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Кому-то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кажется,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грипп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безобиден? Но и его осложнения (пневмония 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пр.)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приводят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госпитализации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смерти.</w:t>
      </w:r>
    </w:p>
    <w:p w:rsidR="0084003D" w:rsidRDefault="00B95501">
      <w:pPr>
        <w:tabs>
          <w:tab w:val="left" w:pos="1739"/>
          <w:tab w:val="left" w:pos="3485"/>
        </w:tabs>
        <w:ind w:left="357" w:right="5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z w:val="20"/>
        </w:rPr>
        <w:tab/>
        <w:t>обеспечения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эпидемического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благополучия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населения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уровень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охвата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населения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плановой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иммунизацией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должен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составлять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менее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95%.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Если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большинство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 имеют вакцинацию, то вероятность того,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внезапно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случится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эпидемия,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сводится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минимуму.</w:t>
      </w:r>
    </w:p>
    <w:p w:rsidR="0084003D" w:rsidRDefault="00B95501">
      <w:pPr>
        <w:tabs>
          <w:tab w:val="left" w:pos="2883"/>
        </w:tabs>
        <w:spacing w:before="2"/>
        <w:ind w:left="357" w:right="59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За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чем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200-летнюю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историю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вакцинация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доказала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свою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исключительную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роль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сохранении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жизни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людей,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снижении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заболеваемости и смертности населения, являясь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самым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эффективным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экономически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целесообразным</w:t>
      </w:r>
      <w:r>
        <w:rPr>
          <w:rFonts w:ascii="Georgia" w:hAnsi="Georgia"/>
          <w:b/>
          <w:color w:val="FF0000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профилактическим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мероприятием</w:t>
      </w:r>
      <w:r>
        <w:rPr>
          <w:rFonts w:ascii="Georgia" w:hAnsi="Georgia"/>
          <w:b/>
          <w:color w:val="FF0000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в</w:t>
      </w:r>
      <w:r>
        <w:rPr>
          <w:rFonts w:ascii="Georgia" w:hAnsi="Georgia"/>
          <w:b/>
          <w:color w:val="FF0000"/>
          <w:spacing w:val="-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современной</w:t>
      </w:r>
      <w:r>
        <w:rPr>
          <w:rFonts w:ascii="Georgia" w:hAnsi="Georgia"/>
          <w:b/>
          <w:color w:val="FF0000"/>
          <w:spacing w:val="-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медицине</w:t>
      </w:r>
      <w:r>
        <w:rPr>
          <w:rFonts w:ascii="Georgia" w:hAnsi="Georgia"/>
          <w:color w:val="FF0000"/>
          <w:sz w:val="20"/>
        </w:rPr>
        <w:t>.</w:t>
      </w:r>
    </w:p>
    <w:p w:rsidR="0084003D" w:rsidRDefault="00B95501">
      <w:pPr>
        <w:pStyle w:val="a3"/>
        <w:spacing w:before="6"/>
        <w:rPr>
          <w:rFonts w:ascii="Georgia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2" behindDoc="0" locked="0" layoutInCell="1" allowOverlap="1">
            <wp:simplePos x="0" y="0"/>
            <wp:positionH relativeFrom="page">
              <wp:posOffset>3884929</wp:posOffset>
            </wp:positionH>
            <wp:positionV relativeFrom="paragraph">
              <wp:posOffset>144067</wp:posOffset>
            </wp:positionV>
            <wp:extent cx="2953844" cy="1714500"/>
            <wp:effectExtent l="0" t="0" r="0" b="0"/>
            <wp:wrapTopAndBottom/>
            <wp:docPr id="11" name="image11.jpeg" descr="https://www.who.int/sysmedia/images/topics/immuniz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53844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03D" w:rsidRDefault="00B95501">
      <w:pPr>
        <w:tabs>
          <w:tab w:val="left" w:pos="1961"/>
          <w:tab w:val="left" w:pos="3516"/>
        </w:tabs>
        <w:ind w:left="357" w:right="58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соответствии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законодательством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Российской</w:t>
      </w:r>
      <w:r>
        <w:rPr>
          <w:rFonts w:ascii="Georgia" w:hAnsi="Georgia"/>
          <w:color w:val="002B82"/>
          <w:sz w:val="20"/>
        </w:rPr>
        <w:tab/>
        <w:t>Федерации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b/>
          <w:color w:val="FF0000"/>
          <w:spacing w:val="-1"/>
          <w:sz w:val="20"/>
        </w:rPr>
        <w:t>иммунизация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 xml:space="preserve">населению </w:t>
      </w:r>
      <w:r>
        <w:rPr>
          <w:rFonts w:ascii="Georgia" w:hAnsi="Georgia"/>
          <w:color w:val="002B82"/>
          <w:sz w:val="20"/>
        </w:rPr>
        <w:t>в рамках Национального календаря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прививок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проводится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бесплатно</w:t>
      </w:r>
      <w:r>
        <w:rPr>
          <w:rFonts w:ascii="Georgia" w:hAnsi="Georgia"/>
          <w:color w:val="234060"/>
          <w:sz w:val="20"/>
        </w:rPr>
        <w:t>.</w:t>
      </w:r>
    </w:p>
    <w:p w:rsidR="0084003D" w:rsidRDefault="00B95501">
      <w:pPr>
        <w:tabs>
          <w:tab w:val="left" w:pos="1617"/>
          <w:tab w:val="left" w:pos="1796"/>
          <w:tab w:val="left" w:pos="3840"/>
          <w:tab w:val="left" w:pos="3931"/>
        </w:tabs>
        <w:ind w:left="357" w:right="55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Помните,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сегодня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не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существует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более</w:t>
      </w:r>
      <w:r>
        <w:rPr>
          <w:rFonts w:ascii="Georgia" w:hAnsi="Georgia"/>
          <w:b/>
          <w:color w:val="FF0000"/>
          <w:sz w:val="20"/>
        </w:rPr>
        <w:tab/>
        <w:t>эффективного</w:t>
      </w:r>
      <w:r>
        <w:rPr>
          <w:rFonts w:ascii="Georgia" w:hAnsi="Georgia"/>
          <w:b/>
          <w:color w:val="FF0000"/>
          <w:sz w:val="20"/>
        </w:rPr>
        <w:tab/>
        <w:t>защитного</w:t>
      </w:r>
      <w:r>
        <w:rPr>
          <w:rFonts w:ascii="Georgia" w:hAnsi="Georgia"/>
          <w:b/>
          <w:color w:val="FF0000"/>
          <w:spacing w:val="-49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 xml:space="preserve">механизма, чем вакцинация. </w:t>
      </w:r>
      <w:r>
        <w:rPr>
          <w:rFonts w:ascii="Georgia" w:hAnsi="Georgia"/>
          <w:color w:val="002B82"/>
          <w:sz w:val="20"/>
        </w:rPr>
        <w:t>При введении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формируются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антитела,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которые защищают нас от микробов и вирусов.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Вакцинация,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проведенная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полной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схеме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согласно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  <w:t>Национальному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календарю,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1"/>
        </w:rPr>
        <w:t>значительно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снижает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риск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возникновения</w:t>
      </w:r>
      <w:r>
        <w:rPr>
          <w:rFonts w:ascii="Georgia" w:hAnsi="Georgia"/>
          <w:color w:val="002B82"/>
          <w:spacing w:val="1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инфекционных</w:t>
      </w:r>
      <w:r>
        <w:rPr>
          <w:rFonts w:ascii="Georgia" w:hAnsi="Georgia"/>
          <w:color w:val="002B82"/>
          <w:spacing w:val="18"/>
          <w:sz w:val="21"/>
        </w:rPr>
        <w:t xml:space="preserve"> </w:t>
      </w:r>
      <w:r>
        <w:rPr>
          <w:rFonts w:ascii="Georgia" w:hAnsi="Georgia"/>
          <w:color w:val="002B82"/>
          <w:sz w:val="21"/>
        </w:rPr>
        <w:t>заболеваний.</w:t>
      </w:r>
      <w:r>
        <w:rPr>
          <w:rFonts w:ascii="Georgia" w:hAnsi="Georgia"/>
          <w:color w:val="002B82"/>
          <w:spacing w:val="24"/>
          <w:sz w:val="21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худшем</w:t>
      </w:r>
      <w:r>
        <w:rPr>
          <w:rFonts w:ascii="Georgia" w:hAnsi="Georgia"/>
          <w:color w:val="002B82"/>
          <w:spacing w:val="20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случае,</w:t>
      </w:r>
    </w:p>
    <w:p w:rsidR="0084003D" w:rsidRDefault="00B95501">
      <w:pPr>
        <w:spacing w:before="72"/>
        <w:ind w:left="357" w:right="400"/>
        <w:jc w:val="both"/>
        <w:rPr>
          <w:rFonts w:ascii="Georgia" w:hAnsi="Georgia"/>
          <w:sz w:val="20"/>
        </w:rPr>
      </w:pPr>
      <w:r>
        <w:br w:type="column"/>
      </w:r>
      <w:r>
        <w:rPr>
          <w:rFonts w:ascii="Georgia" w:hAnsi="Georgia"/>
          <w:color w:val="002B82"/>
          <w:sz w:val="20"/>
        </w:rPr>
        <w:lastRenderedPageBreak/>
        <w:t>заболевание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если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разовьётся,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будет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протекать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легкой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форме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серьёзных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осложнений.</w:t>
      </w:r>
    </w:p>
    <w:p w:rsidR="0084003D" w:rsidRDefault="00B95501">
      <w:pPr>
        <w:spacing w:before="1"/>
        <w:ind w:left="357" w:right="399" w:firstLine="453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истечении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определенного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срока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действие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прекращается,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перестаёт вырабатывать антитела, в таком случае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необходимо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повторное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введение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–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ревакцинация.</w:t>
      </w:r>
    </w:p>
    <w:p w:rsidR="0084003D" w:rsidRDefault="00B95501">
      <w:pPr>
        <w:ind w:left="357" w:right="399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Вводимые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организм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различаются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составу,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иммунным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свойствам.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сокращения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прививок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целью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одновременной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выработки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иммунитета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против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нескольких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инфекций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применяют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которых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входят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несколько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вакцин.</w:t>
      </w:r>
    </w:p>
    <w:p w:rsidR="0084003D" w:rsidRDefault="00B95501">
      <w:pPr>
        <w:tabs>
          <w:tab w:val="left" w:pos="3392"/>
        </w:tabs>
        <w:ind w:left="357" w:right="402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Отечественными</w:t>
      </w:r>
      <w:r>
        <w:rPr>
          <w:rFonts w:ascii="Georgia" w:hAnsi="Georgia"/>
          <w:color w:val="002B82"/>
          <w:sz w:val="20"/>
        </w:rPr>
        <w:tab/>
      </w:r>
      <w:r>
        <w:rPr>
          <w:rFonts w:ascii="Georgia" w:hAnsi="Georgia"/>
          <w:color w:val="002B82"/>
          <w:spacing w:val="-1"/>
          <w:sz w:val="20"/>
        </w:rPr>
        <w:t>исследователями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убедительно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доказано,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что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применение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многокомпонентных</w:t>
      </w:r>
      <w:r>
        <w:rPr>
          <w:rFonts w:ascii="Georgia" w:hAnsi="Georgia"/>
          <w:color w:val="002B82"/>
          <w:spacing w:val="1"/>
          <w:sz w:val="20"/>
          <w:shd w:val="clear" w:color="auto" w:fill="F8F8F8"/>
        </w:rPr>
        <w:t xml:space="preserve"> </w:t>
      </w:r>
      <w:r>
        <w:rPr>
          <w:rFonts w:ascii="Georgia" w:hAnsi="Georgia"/>
          <w:color w:val="002B82"/>
          <w:sz w:val="20"/>
          <w:shd w:val="clear" w:color="auto" w:fill="F8F8F8"/>
        </w:rPr>
        <w:t>комбинированных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имеет несомненное преимущество: значительно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сокращает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время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создание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иммунитета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нескольким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инфекциям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резко</w:t>
      </w:r>
      <w:r>
        <w:rPr>
          <w:rFonts w:ascii="Georgia" w:hAnsi="Georgia"/>
          <w:color w:val="002B82"/>
          <w:spacing w:val="49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уменьшает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число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инъекций.</w:t>
      </w:r>
    </w:p>
    <w:p w:rsidR="0084003D" w:rsidRDefault="00B95501">
      <w:pPr>
        <w:ind w:left="357" w:right="400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b/>
          <w:color w:val="FF0000"/>
          <w:sz w:val="20"/>
        </w:rPr>
        <w:t>Опасения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родителей.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Некоторых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родителей настораживает тот факт, что в состав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отдельных вакцин входят химические вещества.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Действительно,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состав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входят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консерванты,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например,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ртутьсодержащие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соединения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микродозах,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безопасных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для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здоровья человека. Консерванты подавляют рост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</w:t>
      </w:r>
      <w:r>
        <w:rPr>
          <w:rFonts w:ascii="Georgia" w:hAnsi="Georgia"/>
          <w:color w:val="002B82"/>
          <w:sz w:val="20"/>
        </w:rPr>
        <w:t>актерий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грибков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инактивированных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(содержащих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убитый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вирус)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вакцинах.</w:t>
      </w:r>
    </w:p>
    <w:p w:rsidR="0084003D" w:rsidRDefault="00B95501">
      <w:pPr>
        <w:tabs>
          <w:tab w:val="left" w:pos="2272"/>
          <w:tab w:val="left" w:pos="2503"/>
          <w:tab w:val="left" w:pos="3944"/>
        </w:tabs>
        <w:spacing w:before="3"/>
        <w:ind w:left="357" w:right="397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Иногда</w:t>
      </w:r>
      <w:r>
        <w:rPr>
          <w:rFonts w:ascii="Georgia" w:hAnsi="Georgia"/>
          <w:color w:val="002B82"/>
        </w:rPr>
        <w:tab/>
        <w:t>родители</w:t>
      </w:r>
      <w:r>
        <w:rPr>
          <w:rFonts w:ascii="Georgia" w:hAnsi="Georgia"/>
          <w:color w:val="002B82"/>
        </w:rPr>
        <w:tab/>
        <w:t>опасаются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осложнений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</w:rPr>
        <w:tab/>
        <w:t>после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1"/>
        </w:rPr>
        <w:t>прививки.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Действительно,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вакцина,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как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другие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препараты, в редких случаях может вызвать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разные реакции или осложнения. Но также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спровоцировать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может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антибиотик,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жаропонижающее средство, и пыльца, и еда,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даже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шоколад.</w:t>
      </w:r>
    </w:p>
    <w:p w:rsidR="0084003D" w:rsidRDefault="00B95501">
      <w:pPr>
        <w:ind w:left="357" w:right="399" w:firstLine="453"/>
        <w:jc w:val="both"/>
        <w:rPr>
          <w:rFonts w:ascii="Georgia" w:hAnsi="Georgia"/>
          <w:b/>
          <w:sz w:val="20"/>
        </w:rPr>
      </w:pPr>
      <w:r>
        <w:rPr>
          <w:rFonts w:ascii="Georgia" w:hAnsi="Georgia"/>
          <w:color w:val="002B82"/>
          <w:sz w:val="20"/>
        </w:rPr>
        <w:t>Нежелательные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реакции,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такие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как,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температура,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боль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месте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инъекции,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 xml:space="preserve">кратковременны, проходят самостоятельно </w:t>
      </w:r>
      <w:r>
        <w:rPr>
          <w:rFonts w:ascii="Georgia" w:hAnsi="Georgia"/>
          <w:b/>
          <w:color w:val="FF0000"/>
          <w:sz w:val="20"/>
        </w:rPr>
        <w:t>и не</w:t>
      </w:r>
      <w:r>
        <w:rPr>
          <w:rFonts w:ascii="Georgia" w:hAnsi="Georgia"/>
          <w:b/>
          <w:color w:val="FF0000"/>
          <w:spacing w:val="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представляют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собой</w:t>
      </w:r>
      <w:r>
        <w:rPr>
          <w:rFonts w:ascii="Georgia" w:hAnsi="Georgia"/>
          <w:b/>
          <w:color w:val="FF0000"/>
          <w:spacing w:val="2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угрозу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и</w:t>
      </w:r>
      <w:r>
        <w:rPr>
          <w:rFonts w:ascii="Georgia" w:hAnsi="Georgia"/>
          <w:b/>
          <w:color w:val="FF0000"/>
          <w:spacing w:val="2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не</w:t>
      </w:r>
      <w:r>
        <w:rPr>
          <w:rFonts w:ascii="Georgia" w:hAnsi="Georgia"/>
          <w:b/>
          <w:color w:val="FF0000"/>
          <w:spacing w:val="23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приводят</w:t>
      </w:r>
      <w:r>
        <w:rPr>
          <w:rFonts w:ascii="Georgia" w:hAnsi="Georgia"/>
          <w:b/>
          <w:color w:val="FF0000"/>
          <w:spacing w:val="-48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к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стойкому</w:t>
      </w:r>
      <w:r>
        <w:rPr>
          <w:rFonts w:ascii="Georgia" w:hAnsi="Georgia"/>
          <w:b/>
          <w:color w:val="FF0000"/>
          <w:spacing w:val="-1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нарушению</w:t>
      </w:r>
      <w:r>
        <w:rPr>
          <w:rFonts w:ascii="Georgia" w:hAnsi="Georgia"/>
          <w:b/>
          <w:color w:val="FF0000"/>
          <w:spacing w:val="-2"/>
          <w:sz w:val="20"/>
        </w:rPr>
        <w:t xml:space="preserve"> </w:t>
      </w:r>
      <w:r>
        <w:rPr>
          <w:rFonts w:ascii="Georgia" w:hAnsi="Georgia"/>
          <w:b/>
          <w:color w:val="FF0000"/>
          <w:sz w:val="20"/>
        </w:rPr>
        <w:t>здоровья.</w:t>
      </w:r>
    </w:p>
    <w:p w:rsidR="0084003D" w:rsidRDefault="00B95501">
      <w:pPr>
        <w:ind w:left="357" w:right="404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За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последнее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десятилетие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число</w:t>
      </w:r>
      <w:r>
        <w:rPr>
          <w:rFonts w:ascii="Georgia" w:hAnsi="Georgia"/>
          <w:color w:val="002B82"/>
          <w:spacing w:val="-46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поствакцинальных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осложнений</w:t>
      </w:r>
      <w:r>
        <w:rPr>
          <w:rFonts w:ascii="Georgia" w:hAnsi="Georgia"/>
          <w:color w:val="002B82"/>
          <w:spacing w:val="2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2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России</w:t>
      </w:r>
    </w:p>
    <w:p w:rsidR="0084003D" w:rsidRDefault="0084003D">
      <w:pPr>
        <w:jc w:val="both"/>
        <w:rPr>
          <w:rFonts w:ascii="Georgia" w:hAnsi="Georgia"/>
          <w:sz w:val="20"/>
        </w:rPr>
        <w:sectPr w:rsidR="0084003D">
          <w:pgSz w:w="16840" w:h="11910" w:orient="landscape"/>
          <w:pgMar w:top="640" w:right="320" w:bottom="0" w:left="300" w:header="720" w:footer="720" w:gutter="0"/>
          <w:cols w:num="3" w:space="720" w:equalWidth="0">
            <w:col w:w="5120" w:space="312"/>
            <w:col w:w="5077" w:space="290"/>
            <w:col w:w="5421"/>
          </w:cols>
        </w:sectPr>
      </w:pPr>
    </w:p>
    <w:p w:rsidR="0084003D" w:rsidRDefault="00B95501">
      <w:pPr>
        <w:spacing w:before="160" w:line="264" w:lineRule="auto"/>
        <w:ind w:left="100" w:right="8160"/>
        <w:rPr>
          <w:rFonts w:ascii="Microsoft Sans Serif" w:hAnsi="Microsoft Sans Serif"/>
          <w:sz w:val="16"/>
        </w:rPr>
      </w:pPr>
      <w:r>
        <w:lastRenderedPageBreak/>
        <w:pict>
          <v:shape id="_x0000_s1125" style="position:absolute;left:0;text-align:left;margin-left:0;margin-top:560.3pt;width:841.95pt;height:.1pt;z-index:15736832;mso-position-horizontal-relative:page;mso-position-vertical-relative:page" coordorigin=",11206" coordsize="16839,0" o:spt="100" adj="0,,0" path="m,11206r16838,m,11206r16838,e" filled="f" strokeweight=".5pt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lang w:val="ru-RU" w:eastAsia="ru-RU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9404867</wp:posOffset>
            </wp:positionH>
            <wp:positionV relativeFrom="paragraph">
              <wp:posOffset>116859</wp:posOffset>
            </wp:positionV>
            <wp:extent cx="1011620" cy="223354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w w:val="99"/>
          <w:sz w:val="16"/>
        </w:rPr>
        <w:t>6</w:t>
      </w:r>
      <w:r>
        <w:rPr>
          <w:rFonts w:ascii="Microsoft Sans Serif" w:hAnsi="Microsoft Sans Serif"/>
          <w:spacing w:val="-89"/>
          <w:w w:val="99"/>
          <w:sz w:val="16"/>
        </w:rPr>
        <w:t>3</w:t>
      </w:r>
      <w:r>
        <w:rPr>
          <w:rFonts w:ascii="Microsoft Sans Serif" w:hAnsi="Microsoft Sans Serif"/>
          <w:w w:val="99"/>
          <w:sz w:val="16"/>
        </w:rPr>
        <w:t>3</w:t>
      </w:r>
      <w:r>
        <w:rPr>
          <w:rFonts w:ascii="Microsoft Sans Serif" w:hAnsi="Microsoft Sans Serif"/>
          <w:spacing w:val="-54"/>
          <w:w w:val="99"/>
          <w:sz w:val="16"/>
        </w:rPr>
        <w:t>-</w:t>
      </w:r>
      <w:r>
        <w:rPr>
          <w:rFonts w:ascii="Microsoft Sans Serif" w:hAnsi="Microsoft Sans Serif"/>
          <w:spacing w:val="-36"/>
          <w:w w:val="99"/>
          <w:sz w:val="16"/>
        </w:rPr>
        <w:t>8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-36"/>
          <w:w w:val="99"/>
          <w:sz w:val="16"/>
        </w:rPr>
        <w:t>0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4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w w:val="99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w w:val="99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81"/>
          <w:w w:val="99"/>
          <w:sz w:val="16"/>
        </w:rPr>
        <w:t>5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5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w w:val="99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4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0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4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28"/>
          <w:w w:val="99"/>
          <w:sz w:val="16"/>
        </w:rPr>
        <w:t>ь</w:t>
      </w:r>
      <w:r>
        <w:rPr>
          <w:rFonts w:ascii="Microsoft Sans Serif" w:hAnsi="Microsoft Sans Serif"/>
          <w:spacing w:val="-63"/>
          <w:w w:val="99"/>
          <w:sz w:val="16"/>
        </w:rPr>
        <w:t>и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25"/>
          <w:sz w:val="16"/>
        </w:rPr>
        <w:t xml:space="preserve"> </w:t>
      </w:r>
      <w:r>
        <w:rPr>
          <w:rFonts w:ascii="Microsoft Sans Serif" w:hAnsi="Microsoft Sans Serif"/>
          <w:spacing w:val="-67"/>
          <w:sz w:val="16"/>
        </w:rPr>
        <w:t>д</w:t>
      </w:r>
      <w:r>
        <w:rPr>
          <w:rFonts w:ascii="Microsoft Sans Serif" w:hAnsi="Microsoft Sans Serif"/>
          <w:spacing w:val="-40"/>
          <w:sz w:val="16"/>
        </w:rPr>
        <w:t>А</w:t>
      </w:r>
      <w:r>
        <w:rPr>
          <w:rFonts w:ascii="Microsoft Sans Serif" w:hAnsi="Microsoft Sans Serif"/>
          <w:spacing w:val="-50"/>
          <w:sz w:val="16"/>
        </w:rPr>
        <w:t>о</w:t>
      </w:r>
      <w:r>
        <w:rPr>
          <w:rFonts w:ascii="Microsoft Sans Serif" w:hAnsi="Microsoft Sans Serif"/>
          <w:spacing w:val="-43"/>
          <w:w w:val="99"/>
          <w:sz w:val="16"/>
        </w:rPr>
        <w:t>б</w:t>
      </w:r>
      <w:r>
        <w:rPr>
          <w:rFonts w:ascii="Microsoft Sans Serif" w:hAnsi="Microsoft Sans Serif"/>
          <w:spacing w:val="-48"/>
          <w:sz w:val="16"/>
        </w:rPr>
        <w:t>р</w:t>
      </w:r>
      <w:r>
        <w:rPr>
          <w:rFonts w:ascii="Microsoft Sans Serif" w:hAnsi="Microsoft Sans Serif"/>
          <w:spacing w:val="-45"/>
          <w:w w:val="99"/>
          <w:sz w:val="16"/>
        </w:rPr>
        <w:t>б</w:t>
      </w:r>
      <w:r>
        <w:rPr>
          <w:rFonts w:ascii="Microsoft Sans Serif" w:hAnsi="Microsoft Sans Serif"/>
          <w:spacing w:val="-45"/>
          <w:sz w:val="16"/>
        </w:rPr>
        <w:t>оа</w:t>
      </w:r>
      <w:r>
        <w:rPr>
          <w:rFonts w:ascii="Microsoft Sans Serif" w:hAnsi="Microsoft Sans Serif"/>
          <w:spacing w:val="-41"/>
          <w:sz w:val="16"/>
        </w:rPr>
        <w:t>в</w:t>
      </w:r>
      <w:r>
        <w:rPr>
          <w:rFonts w:ascii="Microsoft Sans Serif" w:hAnsi="Microsoft Sans Serif"/>
          <w:spacing w:val="-33"/>
          <w:w w:val="91"/>
          <w:sz w:val="16"/>
        </w:rPr>
        <w:t>з</w:t>
      </w:r>
      <w:r>
        <w:rPr>
          <w:rFonts w:ascii="Microsoft Sans Serif" w:hAnsi="Microsoft Sans Serif"/>
          <w:spacing w:val="-57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sz w:val="16"/>
        </w:rPr>
        <w:t>в</w:t>
      </w:r>
      <w:r>
        <w:rPr>
          <w:rFonts w:ascii="Microsoft Sans Serif" w:hAnsi="Microsoft Sans Serif"/>
          <w:spacing w:val="-26"/>
          <w:sz w:val="16"/>
        </w:rPr>
        <w:t>Т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44"/>
          <w:sz w:val="16"/>
        </w:rPr>
        <w:t>А</w:t>
      </w:r>
      <w:r>
        <w:rPr>
          <w:rFonts w:ascii="Microsoft Sans Serif" w:hAnsi="Microsoft Sans Serif"/>
          <w:spacing w:val="-44"/>
          <w:w w:val="95"/>
          <w:sz w:val="16"/>
        </w:rPr>
        <w:t>Г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1"/>
          <w:w w:val="104"/>
          <w:sz w:val="16"/>
        </w:rPr>
        <w:t xml:space="preserve">.Ш.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4</w:t>
      </w:r>
      <w:r>
        <w:rPr>
          <w:rFonts w:ascii="Microsoft Sans Serif" w:hAnsi="Microsoft Sans Serif"/>
          <w:w w:val="99"/>
          <w:sz w:val="16"/>
        </w:rPr>
        <w:t>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8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9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74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90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90"/>
          <w:sz w:val="16"/>
        </w:rPr>
        <w:t>а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3"/>
          <w:w w:val="99"/>
          <w:sz w:val="16"/>
        </w:rPr>
        <w:t>ц</w:t>
      </w:r>
      <w:r>
        <w:rPr>
          <w:rFonts w:ascii="Microsoft Sans Serif" w:hAnsi="Microsoft Sans Serif"/>
          <w:spacing w:val="-90"/>
          <w:w w:val="99"/>
          <w:sz w:val="16"/>
        </w:rPr>
        <w:t>ц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а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74"/>
          <w:w w:val="91"/>
          <w:sz w:val="16"/>
        </w:rPr>
        <w:t>з</w:t>
      </w:r>
      <w:r>
        <w:rPr>
          <w:rFonts w:ascii="Microsoft Sans Serif" w:hAnsi="Microsoft Sans Serif"/>
          <w:spacing w:val="-16"/>
          <w:sz w:val="16"/>
        </w:rPr>
        <w:t>о</w:t>
      </w:r>
      <w:r>
        <w:rPr>
          <w:rFonts w:ascii="Microsoft Sans Serif" w:hAnsi="Microsoft Sans Serif"/>
          <w:spacing w:val="-78"/>
          <w:sz w:val="16"/>
        </w:rPr>
        <w:t>д</w:t>
      </w:r>
      <w:r>
        <w:rPr>
          <w:rFonts w:ascii="Microsoft Sans Serif" w:hAnsi="Microsoft Sans Serif"/>
          <w:w w:val="91"/>
          <w:sz w:val="16"/>
        </w:rPr>
        <w:t>з</w:t>
      </w:r>
      <w:r>
        <w:rPr>
          <w:rFonts w:ascii="Microsoft Sans Serif" w:hAnsi="Microsoft Sans Serif"/>
          <w:spacing w:val="-89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60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5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52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45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45"/>
          <w:w w:val="99"/>
          <w:sz w:val="16"/>
        </w:rPr>
        <w:t>54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09</w:t>
      </w:r>
    </w:p>
    <w:p w:rsidR="0084003D" w:rsidRDefault="0084003D">
      <w:pPr>
        <w:spacing w:line="264" w:lineRule="auto"/>
        <w:rPr>
          <w:rFonts w:ascii="Microsoft Sans Serif" w:hAnsi="Microsoft Sans Serif"/>
          <w:sz w:val="16"/>
        </w:rPr>
        <w:sectPr w:rsidR="0084003D">
          <w:type w:val="continuous"/>
          <w:pgSz w:w="16840" w:h="11910" w:orient="landscape"/>
          <w:pgMar w:top="1100" w:right="320" w:bottom="0" w:left="300" w:header="720" w:footer="720" w:gutter="0"/>
          <w:cols w:space="720"/>
        </w:sectPr>
      </w:pPr>
    </w:p>
    <w:p w:rsidR="0084003D" w:rsidRDefault="00B95501">
      <w:pPr>
        <w:spacing w:before="72"/>
        <w:ind w:left="420" w:right="46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lastRenderedPageBreak/>
        <w:t>снизилось почти в 3 раза и сейчас не превышает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2-х</w:t>
      </w:r>
      <w:r>
        <w:rPr>
          <w:rFonts w:ascii="Georgia" w:hAnsi="Georgia"/>
          <w:color w:val="002B82"/>
          <w:spacing w:val="-3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случаев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миллион</w:t>
      </w:r>
      <w:r>
        <w:rPr>
          <w:rFonts w:ascii="Georgia" w:hAnsi="Georgia"/>
          <w:color w:val="002B82"/>
          <w:spacing w:val="-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вакцинированных.</w:t>
      </w:r>
    </w:p>
    <w:p w:rsidR="0084003D" w:rsidRDefault="00B95501">
      <w:pPr>
        <w:ind w:left="420" w:right="45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Все случаи поствакцинальных осложнений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разбираются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министерстве</w:t>
      </w:r>
      <w:r>
        <w:rPr>
          <w:rFonts w:ascii="Georgia" w:hAnsi="Georgia"/>
          <w:color w:val="002B82"/>
          <w:spacing w:val="48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здравоохранения,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на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заседаниях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специально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созданных</w:t>
      </w:r>
      <w:r>
        <w:rPr>
          <w:rFonts w:ascii="Georgia" w:hAnsi="Georgia"/>
          <w:color w:val="002B82"/>
          <w:spacing w:val="-4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комиссий.</w:t>
      </w:r>
    </w:p>
    <w:p w:rsidR="0084003D" w:rsidRDefault="00B95501">
      <w:pPr>
        <w:ind w:left="420" w:right="43" w:firstLine="453"/>
        <w:jc w:val="both"/>
        <w:rPr>
          <w:rFonts w:ascii="Georgia" w:hAnsi="Georgia"/>
          <w:sz w:val="20"/>
        </w:rPr>
      </w:pPr>
      <w:r>
        <w:rPr>
          <w:rFonts w:ascii="Georgia" w:hAnsi="Georgia"/>
          <w:color w:val="002B82"/>
          <w:sz w:val="20"/>
        </w:rPr>
        <w:t>Помните,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важно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правильно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подготовить</w:t>
      </w:r>
      <w:r>
        <w:rPr>
          <w:rFonts w:ascii="Georgia" w:hAnsi="Georgia"/>
          <w:color w:val="002B82"/>
          <w:spacing w:val="1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ребенка</w:t>
      </w:r>
      <w:r>
        <w:rPr>
          <w:rFonts w:ascii="Georgia" w:hAnsi="Georgia"/>
          <w:color w:val="002B82"/>
          <w:spacing w:val="-2"/>
          <w:sz w:val="20"/>
        </w:rPr>
        <w:t xml:space="preserve"> </w:t>
      </w:r>
      <w:r>
        <w:rPr>
          <w:rFonts w:ascii="Georgia" w:hAnsi="Georgia"/>
          <w:color w:val="002B82"/>
          <w:sz w:val="20"/>
        </w:rPr>
        <w:t>к прививке.</w:t>
      </w:r>
    </w:p>
    <w:p w:rsidR="0084003D" w:rsidRDefault="00B95501">
      <w:pPr>
        <w:spacing w:before="2"/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b/>
          <w:color w:val="FF0000"/>
        </w:rPr>
        <w:t>Как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правильно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подготовить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ребенка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к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прививке?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color w:val="002B82"/>
        </w:rPr>
        <w:t>При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правильной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подготовке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вакцинопрофилактике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риск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развития осложнений сводится к минимуму.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Для</w:t>
      </w:r>
      <w:r>
        <w:rPr>
          <w:rFonts w:ascii="Georgia" w:hAnsi="Georgia"/>
          <w:color w:val="002B82"/>
          <w:spacing w:val="-2"/>
        </w:rPr>
        <w:t xml:space="preserve"> </w:t>
      </w:r>
      <w:r>
        <w:rPr>
          <w:rFonts w:ascii="Georgia" w:hAnsi="Georgia"/>
          <w:color w:val="002B82"/>
        </w:rPr>
        <w:t>этого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родителям следует:</w:t>
      </w:r>
    </w:p>
    <w:p w:rsidR="0084003D" w:rsidRDefault="00B95501">
      <w:pPr>
        <w:pStyle w:val="a4"/>
        <w:numPr>
          <w:ilvl w:val="0"/>
          <w:numId w:val="1"/>
        </w:numPr>
        <w:tabs>
          <w:tab w:val="left" w:pos="1128"/>
        </w:tabs>
        <w:spacing w:before="1"/>
        <w:ind w:right="40" w:firstLine="453"/>
        <w:jc w:val="both"/>
      </w:pPr>
      <w:r>
        <w:rPr>
          <w:color w:val="002B82"/>
        </w:rPr>
        <w:t>сообщить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педиатру об изменениях в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самочувствии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ребенка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(например,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герпесе,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острых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лихорадочных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состояниях,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если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момента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последнего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перенесенного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заболевания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прошло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2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недели),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об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имевшихся</w:t>
      </w:r>
      <w:r>
        <w:rPr>
          <w:color w:val="002B82"/>
          <w:spacing w:val="-2"/>
        </w:rPr>
        <w:t xml:space="preserve"> </w:t>
      </w:r>
      <w:r>
        <w:rPr>
          <w:color w:val="002B82"/>
        </w:rPr>
        <w:t>ранее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реакциях</w:t>
      </w:r>
      <w:r>
        <w:rPr>
          <w:color w:val="002B82"/>
          <w:spacing w:val="-2"/>
        </w:rPr>
        <w:t xml:space="preserve"> </w:t>
      </w:r>
      <w:r>
        <w:rPr>
          <w:color w:val="002B82"/>
        </w:rPr>
        <w:t>на</w:t>
      </w:r>
      <w:r>
        <w:rPr>
          <w:color w:val="002B82"/>
          <w:spacing w:val="-3"/>
        </w:rPr>
        <w:t xml:space="preserve"> </w:t>
      </w:r>
      <w:r>
        <w:rPr>
          <w:color w:val="002B82"/>
        </w:rPr>
        <w:t>прививки;</w:t>
      </w:r>
    </w:p>
    <w:p w:rsidR="0084003D" w:rsidRDefault="00B95501">
      <w:pPr>
        <w:pStyle w:val="a4"/>
        <w:numPr>
          <w:ilvl w:val="0"/>
          <w:numId w:val="1"/>
        </w:numPr>
        <w:tabs>
          <w:tab w:val="left" w:pos="1128"/>
          <w:tab w:val="left" w:pos="2888"/>
          <w:tab w:val="left" w:pos="3701"/>
        </w:tabs>
        <w:ind w:right="39" w:firstLine="453"/>
        <w:jc w:val="both"/>
      </w:pPr>
      <w:r>
        <w:rPr>
          <w:color w:val="002B82"/>
        </w:rPr>
        <w:t>ограничить</w:t>
      </w:r>
      <w:r>
        <w:rPr>
          <w:color w:val="002B82"/>
        </w:rPr>
        <w:tab/>
        <w:t>по</w:t>
      </w:r>
      <w:r>
        <w:rPr>
          <w:color w:val="002B82"/>
        </w:rPr>
        <w:tab/>
        <w:t>возможности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контакты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ребенка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другими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детьми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посторонними людьми,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хотя бы в течение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недели до прививки;</w:t>
      </w:r>
    </w:p>
    <w:p w:rsidR="0084003D" w:rsidRDefault="00B95501">
      <w:pPr>
        <w:pStyle w:val="a4"/>
        <w:numPr>
          <w:ilvl w:val="0"/>
          <w:numId w:val="1"/>
        </w:numPr>
        <w:tabs>
          <w:tab w:val="left" w:pos="1128"/>
        </w:tabs>
        <w:ind w:right="38" w:firstLine="453"/>
        <w:jc w:val="both"/>
      </w:pPr>
      <w:r>
        <w:rPr>
          <w:color w:val="002B82"/>
        </w:rPr>
        <w:t>за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неделю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до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прививки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свести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минимуму возможность простуды ребенка и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потребление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продуктов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питания,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которые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могут</w:t>
      </w:r>
      <w:r>
        <w:rPr>
          <w:color w:val="002B82"/>
          <w:spacing w:val="-4"/>
        </w:rPr>
        <w:t xml:space="preserve"> </w:t>
      </w:r>
      <w:r>
        <w:rPr>
          <w:color w:val="002B82"/>
        </w:rPr>
        <w:t>вызвать</w:t>
      </w:r>
      <w:r>
        <w:rPr>
          <w:color w:val="002B82"/>
          <w:spacing w:val="-1"/>
        </w:rPr>
        <w:t xml:space="preserve"> </w:t>
      </w:r>
      <w:r>
        <w:rPr>
          <w:color w:val="002B82"/>
        </w:rPr>
        <w:t>аллергическую</w:t>
      </w:r>
      <w:r>
        <w:rPr>
          <w:color w:val="002B82"/>
          <w:spacing w:val="-1"/>
        </w:rPr>
        <w:t xml:space="preserve"> </w:t>
      </w:r>
      <w:r>
        <w:rPr>
          <w:color w:val="002B82"/>
        </w:rPr>
        <w:t>реакцию;</w:t>
      </w:r>
    </w:p>
    <w:p w:rsidR="0084003D" w:rsidRDefault="00B95501">
      <w:pPr>
        <w:pStyle w:val="a4"/>
        <w:numPr>
          <w:ilvl w:val="0"/>
          <w:numId w:val="1"/>
        </w:numPr>
        <w:tabs>
          <w:tab w:val="left" w:pos="1128"/>
          <w:tab w:val="left" w:pos="4144"/>
        </w:tabs>
        <w:ind w:right="40" w:firstLine="453"/>
        <w:jc w:val="both"/>
      </w:pPr>
      <w:r>
        <w:rPr>
          <w:color w:val="002B82"/>
        </w:rPr>
        <w:t>если у ребенка имеется склонность к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аллергическим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реакциям,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педиатр</w:t>
      </w:r>
      <w:r>
        <w:rPr>
          <w:color w:val="002B82"/>
          <w:spacing w:val="1"/>
        </w:rPr>
        <w:t xml:space="preserve"> </w:t>
      </w:r>
      <w:r>
        <w:rPr>
          <w:color w:val="002B82"/>
        </w:rPr>
        <w:t>может</w:t>
      </w:r>
      <w:r>
        <w:rPr>
          <w:color w:val="002B82"/>
          <w:spacing w:val="-51"/>
        </w:rPr>
        <w:t xml:space="preserve"> </w:t>
      </w:r>
      <w:r>
        <w:rPr>
          <w:color w:val="002B82"/>
        </w:rPr>
        <w:t>предложить</w:t>
      </w:r>
      <w:r>
        <w:rPr>
          <w:color w:val="002B82"/>
        </w:rPr>
        <w:tab/>
      </w:r>
      <w:r>
        <w:rPr>
          <w:color w:val="002B82"/>
          <w:spacing w:val="-1"/>
        </w:rPr>
        <w:t>провести</w:t>
      </w:r>
    </w:p>
    <w:p w:rsidR="0084003D" w:rsidRDefault="00B95501">
      <w:pPr>
        <w:ind w:left="420" w:right="40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противоаллергическую подготовку ребенка с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использованием лекарственных препаратов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согласно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возрасту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-3"/>
        </w:rPr>
        <w:t xml:space="preserve"> </w:t>
      </w:r>
      <w:r>
        <w:rPr>
          <w:rFonts w:ascii="Georgia" w:hAnsi="Georgia"/>
          <w:color w:val="002B82"/>
        </w:rPr>
        <w:t>массе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тела.</w:t>
      </w:r>
    </w:p>
    <w:p w:rsidR="0084003D" w:rsidRDefault="00B95501">
      <w:pPr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Непосредственно перед прививкой врач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обязательно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проводит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осмотр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ребенка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измерением</w:t>
      </w:r>
      <w:r>
        <w:rPr>
          <w:rFonts w:ascii="Georgia" w:hAnsi="Georgia"/>
          <w:color w:val="002B82"/>
          <w:spacing w:val="-1"/>
        </w:rPr>
        <w:t xml:space="preserve"> </w:t>
      </w:r>
      <w:r>
        <w:rPr>
          <w:rFonts w:ascii="Georgia" w:hAnsi="Georgia"/>
          <w:color w:val="002B82"/>
        </w:rPr>
        <w:t>температуры.</w:t>
      </w:r>
    </w:p>
    <w:p w:rsidR="0084003D" w:rsidRDefault="00B95501">
      <w:pPr>
        <w:tabs>
          <w:tab w:val="left" w:pos="3773"/>
          <w:tab w:val="left" w:pos="4752"/>
        </w:tabs>
        <w:ind w:left="420" w:right="39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Показания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противопоказания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к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вакцинации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определяет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врач.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Следует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помнить,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что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проблемы,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связанные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вакцинопрофилактикой</w:t>
      </w:r>
      <w:r>
        <w:rPr>
          <w:rFonts w:ascii="Georgia" w:hAnsi="Georgia"/>
          <w:color w:val="002B82"/>
        </w:rPr>
        <w:tab/>
        <w:t>–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это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b/>
          <w:color w:val="FF0000"/>
        </w:rPr>
        <w:t>медицинские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вопросы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решать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их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необходимо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Вашим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лечащим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врачом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(педиатром).</w:t>
      </w:r>
    </w:p>
    <w:p w:rsidR="0084003D" w:rsidRDefault="00B95501">
      <w:pPr>
        <w:spacing w:before="73"/>
        <w:ind w:left="862" w:right="30"/>
        <w:jc w:val="center"/>
        <w:rPr>
          <w:rFonts w:ascii="Georgia" w:hAnsi="Georgia"/>
          <w:b/>
        </w:rPr>
      </w:pPr>
      <w:r>
        <w:br w:type="column"/>
      </w:r>
      <w:r>
        <w:rPr>
          <w:rFonts w:ascii="Georgia" w:hAnsi="Georgia"/>
          <w:color w:val="002B82"/>
        </w:rPr>
        <w:lastRenderedPageBreak/>
        <w:t>Помните,</w:t>
      </w:r>
      <w:r>
        <w:rPr>
          <w:rFonts w:ascii="Georgia" w:hAnsi="Georgia"/>
          <w:color w:val="002B82"/>
          <w:spacing w:val="4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отказ</w:t>
      </w:r>
      <w:r>
        <w:rPr>
          <w:rFonts w:ascii="Georgia" w:hAnsi="Georgia"/>
          <w:b/>
          <w:color w:val="FF0000"/>
          <w:spacing w:val="3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от</w:t>
      </w:r>
      <w:r>
        <w:rPr>
          <w:rFonts w:ascii="Georgia" w:hAnsi="Georgia"/>
          <w:b/>
          <w:color w:val="FF0000"/>
          <w:spacing w:val="2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прививок</w:t>
      </w:r>
      <w:r>
        <w:rPr>
          <w:rFonts w:ascii="Georgia" w:hAnsi="Georgia"/>
          <w:b/>
          <w:color w:val="FF0000"/>
          <w:spacing w:val="3"/>
          <w:shd w:val="clear" w:color="auto" w:fill="F8F8F8"/>
        </w:rPr>
        <w:t xml:space="preserve"> </w:t>
      </w:r>
      <w:r>
        <w:rPr>
          <w:rFonts w:ascii="Georgia" w:hAnsi="Georgia"/>
          <w:b/>
          <w:color w:val="FF0000"/>
          <w:shd w:val="clear" w:color="auto" w:fill="F8F8F8"/>
        </w:rPr>
        <w:t>создает</w:t>
      </w:r>
    </w:p>
    <w:p w:rsidR="0084003D" w:rsidRDefault="00B95501">
      <w:pPr>
        <w:pStyle w:val="a3"/>
        <w:ind w:left="420" w:right="-44"/>
        <w:rPr>
          <w:rFonts w:ascii="Georgia"/>
          <w:sz w:val="20"/>
        </w:rPr>
      </w:pPr>
      <w:r>
        <w:rPr>
          <w:rFonts w:ascii="Georgia"/>
          <w:sz w:val="20"/>
        </w:rPr>
      </w:r>
      <w:r>
        <w:rPr>
          <w:rFonts w:ascii="Georgia"/>
          <w:sz w:val="20"/>
        </w:rPr>
        <w:pict>
          <v:group id="_x0000_s1119" style="width:234.15pt;height:125.15pt;mso-position-horizontal-relative:char;mso-position-vertical-relative:line" coordsize="4683,2503">
            <v:shape id="_x0000_s1124" type="#_x0000_t202" style="position:absolute;width:782;height:251" filled="f" stroked="f">
              <v:textbox inset="0,0,0,0">
                <w:txbxContent>
                  <w:p w:rsidR="0084003D" w:rsidRDefault="00B95501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угрозу</w:t>
                    </w:r>
                  </w:p>
                </w:txbxContent>
              </v:textbox>
            </v:shape>
            <v:shape id="_x0000_s1123" type="#_x0000_t202" style="position:absolute;left:1311;width:1170;height:251" filled="f" stroked="f">
              <v:textbox inset="0,0,0,0">
                <w:txbxContent>
                  <w:p w:rsidR="0084003D" w:rsidRDefault="00B95501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здоровью</w:t>
                    </w:r>
                  </w:p>
                </w:txbxContent>
              </v:textbox>
            </v:shape>
            <v:shape id="_x0000_s1122" type="#_x0000_t202" style="position:absolute;left:3010;width:303;height:251" filled="f" stroked="f">
              <v:textbox inset="0,0,0,0">
                <w:txbxContent>
                  <w:p w:rsidR="0084003D" w:rsidRDefault="00B95501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не</w:t>
                    </w:r>
                  </w:p>
                </w:txbxContent>
              </v:textbox>
            </v:shape>
            <v:shape id="_x0000_s1121" type="#_x0000_t202" style="position:absolute;left:3842;width:837;height:251" filled="f" stroked="f">
              <v:textbox inset="0,0,0,0">
                <w:txbxContent>
                  <w:p w:rsidR="0084003D" w:rsidRDefault="00B95501">
                    <w:pPr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только</w:t>
                    </w:r>
                  </w:p>
                </w:txbxContent>
              </v:textbox>
            </v:shape>
            <v:shape id="_x0000_s1120" type="#_x0000_t202" style="position:absolute;top:250;width:4683;height:2253" filled="f" stroked="f">
              <v:textbox inset="0,0,0,0">
                <w:txbxContent>
                  <w:p w:rsidR="0084003D" w:rsidRDefault="00B95501">
                    <w:pPr>
                      <w:tabs>
                        <w:tab w:val="left" w:pos="3182"/>
                      </w:tabs>
                      <w:ind w:right="18"/>
                      <w:jc w:val="both"/>
                      <w:rPr>
                        <w:rFonts w:ascii="Georgia" w:hAnsi="Georgia"/>
                        <w:b/>
                      </w:rPr>
                    </w:pPr>
                    <w:r>
                      <w:rPr>
                        <w:rFonts w:ascii="Georgia" w:hAnsi="Georgia"/>
                        <w:b/>
                        <w:color w:val="FF0000"/>
                      </w:rPr>
                      <w:t>конкретного человека, но и для его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тесного окружения (семья, группа или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класс, друзья). Особенно опасен отказ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от вакцинации для лиц со сниженным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иммунитетом (маленькие дети,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пожилые люди, лица с хроническими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заболеваниями,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ab/>
                      <w:t>беременные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-54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женщины), ведь они наиболее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беззащитны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7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перед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8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бактериями</w:t>
                    </w:r>
                    <w:r>
                      <w:rPr>
                        <w:rFonts w:ascii="Georgia" w:hAnsi="Georgia"/>
                        <w:b/>
                        <w:color w:val="FF0000"/>
                        <w:spacing w:val="17"/>
                      </w:rPr>
                      <w:t xml:space="preserve"> </w:t>
                    </w:r>
                    <w:r>
                      <w:rPr>
                        <w:rFonts w:ascii="Georgia" w:hAnsi="Georgia"/>
                        <w:b/>
                        <w:color w:val="FF0000"/>
                      </w:rPr>
                      <w:t>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84003D" w:rsidRDefault="00B95501">
      <w:pPr>
        <w:ind w:left="420"/>
        <w:rPr>
          <w:rFonts w:ascii="Georgia" w:hAnsi="Georgia"/>
          <w:b/>
        </w:rPr>
      </w:pPr>
      <w:r>
        <w:pict>
          <v:shape id="_x0000_s1118" style="position:absolute;left:0;text-align:left;margin-left:304.5pt;margin-top:-125.15pt;width:233.1pt;height:125.2pt;z-index:-16135680;mso-position-horizontal-relative:page" coordorigin="6090,-2503" coordsize="4662,2504" path="m10751,-2503r-4661,l6090,-2254r,3l6090,r4661,l10751,-2254r,-249xe" fillcolor="#f8f8f8" stroked="f">
            <v:path arrowok="t"/>
            <w10:wrap anchorx="page"/>
          </v:shape>
        </w:pict>
      </w:r>
      <w:r>
        <w:rPr>
          <w:rFonts w:ascii="Georgia" w:hAnsi="Georgia"/>
          <w:b/>
          <w:color w:val="FF0000"/>
          <w:shd w:val="clear" w:color="auto" w:fill="F8F8F8"/>
        </w:rPr>
        <w:t>вирусами.</w:t>
      </w:r>
    </w:p>
    <w:p w:rsidR="0084003D" w:rsidRDefault="00B95501">
      <w:pPr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Дорогие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родители,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доверяйте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своему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врачу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своевременно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вакцинируйте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своих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детей!</w:t>
      </w:r>
    </w:p>
    <w:p w:rsidR="0084003D" w:rsidRDefault="00B95501">
      <w:pPr>
        <w:ind w:left="420" w:right="39" w:firstLine="453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Принимая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решение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об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отсрочке</w:t>
      </w:r>
      <w:r>
        <w:rPr>
          <w:rFonts w:ascii="Georgia" w:hAnsi="Georgia"/>
          <w:b/>
          <w:color w:val="FF0000"/>
          <w:spacing w:val="-53"/>
        </w:rPr>
        <w:t xml:space="preserve"> </w:t>
      </w:r>
      <w:r>
        <w:rPr>
          <w:rFonts w:ascii="Georgia" w:hAnsi="Georgia"/>
          <w:b/>
          <w:color w:val="FF0000"/>
        </w:rPr>
        <w:t>или отказе от вакцинации, Вы берете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себя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большую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ответственность,</w:t>
      </w:r>
      <w:r>
        <w:rPr>
          <w:rFonts w:ascii="Georgia" w:hAnsi="Georgia"/>
          <w:b/>
          <w:color w:val="FF0000"/>
          <w:spacing w:val="-53"/>
        </w:rPr>
        <w:t xml:space="preserve"> </w:t>
      </w:r>
      <w:r>
        <w:rPr>
          <w:rFonts w:ascii="Georgia" w:hAnsi="Georgia"/>
          <w:b/>
          <w:color w:val="FF0000"/>
        </w:rPr>
        <w:t>поскольку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такое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решение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может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подвергнуть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риску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здоровье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жизнь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Вас и Вашего ребенка и нанести вред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окружающим</w:t>
      </w:r>
      <w:r>
        <w:rPr>
          <w:rFonts w:ascii="Georgia" w:hAnsi="Georgia"/>
          <w:b/>
          <w:color w:val="FF0000"/>
          <w:spacing w:val="-1"/>
        </w:rPr>
        <w:t xml:space="preserve"> </w:t>
      </w:r>
      <w:r>
        <w:rPr>
          <w:rFonts w:ascii="Georgia" w:hAnsi="Georgia"/>
          <w:b/>
          <w:color w:val="FF0000"/>
        </w:rPr>
        <w:t>людям.</w:t>
      </w:r>
    </w:p>
    <w:p w:rsidR="0084003D" w:rsidRDefault="00B95501">
      <w:pPr>
        <w:ind w:left="420" w:right="40" w:firstLine="453"/>
        <w:jc w:val="both"/>
        <w:rPr>
          <w:rFonts w:ascii="Georgia" w:hAnsi="Georgia"/>
          <w:b/>
        </w:rPr>
      </w:pPr>
      <w:r>
        <w:rPr>
          <w:rFonts w:ascii="Georgia" w:hAnsi="Georgia"/>
          <w:b/>
          <w:color w:val="FF0000"/>
        </w:rPr>
        <w:t>Каждый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из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нас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имеет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на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жизнь,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а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значит,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имеет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право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быть</w:t>
      </w:r>
      <w:r>
        <w:rPr>
          <w:rFonts w:ascii="Georgia" w:hAnsi="Georgia"/>
          <w:b/>
          <w:color w:val="FF0000"/>
          <w:spacing w:val="1"/>
        </w:rPr>
        <w:t xml:space="preserve"> </w:t>
      </w:r>
      <w:r>
        <w:rPr>
          <w:rFonts w:ascii="Georgia" w:hAnsi="Georgia"/>
          <w:b/>
          <w:color w:val="FF0000"/>
        </w:rPr>
        <w:t>привитым</w:t>
      </w:r>
      <w:r>
        <w:rPr>
          <w:rFonts w:ascii="Georgia" w:hAnsi="Georgia"/>
          <w:b/>
          <w:color w:val="FF0000"/>
          <w:spacing w:val="-1"/>
        </w:rPr>
        <w:t xml:space="preserve"> </w:t>
      </w:r>
      <w:r>
        <w:rPr>
          <w:rFonts w:ascii="Georgia" w:hAnsi="Georgia"/>
          <w:b/>
          <w:color w:val="FF0000"/>
        </w:rPr>
        <w:t>и</w:t>
      </w:r>
      <w:r>
        <w:rPr>
          <w:rFonts w:ascii="Georgia" w:hAnsi="Georgia"/>
          <w:b/>
          <w:color w:val="FF0000"/>
          <w:spacing w:val="-2"/>
        </w:rPr>
        <w:t xml:space="preserve"> </w:t>
      </w:r>
      <w:r>
        <w:rPr>
          <w:rFonts w:ascii="Georgia" w:hAnsi="Georgia"/>
          <w:b/>
          <w:color w:val="FF0000"/>
        </w:rPr>
        <w:t>здоровым!</w:t>
      </w:r>
    </w:p>
    <w:p w:rsidR="0084003D" w:rsidRDefault="00B95501">
      <w:pPr>
        <w:tabs>
          <w:tab w:val="left" w:pos="2653"/>
          <w:tab w:val="left" w:pos="4980"/>
        </w:tabs>
        <w:ind w:left="420" w:right="38" w:firstLine="453"/>
        <w:jc w:val="both"/>
        <w:rPr>
          <w:rFonts w:ascii="Georgia" w:hAnsi="Georgia"/>
        </w:rPr>
      </w:pPr>
      <w:r>
        <w:rPr>
          <w:rFonts w:ascii="Georgia" w:hAnsi="Georgia"/>
          <w:color w:val="002B82"/>
        </w:rPr>
        <w:t>Если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Вы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хотите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получить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более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подробную информацию о вакцинации, то с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обзором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наиболее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распространенных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вопросов,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</w:rPr>
        <w:t>связанных</w:t>
      </w:r>
      <w:r>
        <w:rPr>
          <w:rFonts w:ascii="Georgia" w:hAnsi="Georgia"/>
          <w:color w:val="002B82"/>
        </w:rPr>
        <w:tab/>
      </w:r>
      <w:r>
        <w:rPr>
          <w:rFonts w:ascii="Georgia" w:hAnsi="Georgia"/>
          <w:color w:val="002B82"/>
          <w:spacing w:val="-2"/>
        </w:rPr>
        <w:t>с</w:t>
      </w:r>
      <w:r>
        <w:rPr>
          <w:rFonts w:ascii="Georgia" w:hAnsi="Georgia"/>
          <w:color w:val="002B82"/>
          <w:spacing w:val="-51"/>
        </w:rPr>
        <w:t xml:space="preserve"> </w:t>
      </w:r>
      <w:r>
        <w:rPr>
          <w:rFonts w:ascii="Georgia" w:hAnsi="Georgia"/>
          <w:color w:val="002B82"/>
        </w:rPr>
        <w:t>иммунопрофилактикой,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также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общие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сведения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безопасности</w:t>
      </w:r>
      <w:r>
        <w:rPr>
          <w:rFonts w:ascii="Georgia" w:hAnsi="Georgia"/>
          <w:color w:val="002B82"/>
          <w:spacing w:val="54"/>
        </w:rPr>
        <w:t xml:space="preserve"> </w:t>
      </w:r>
      <w:r>
        <w:rPr>
          <w:rFonts w:ascii="Georgia" w:hAnsi="Georgia"/>
          <w:color w:val="002B82"/>
        </w:rPr>
        <w:t>применения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вакцин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в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России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мире,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основанные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на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принципах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доказательной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медицины,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представлены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на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специализированном</w:t>
      </w:r>
      <w:r>
        <w:rPr>
          <w:rFonts w:ascii="Georgia" w:hAnsi="Georgia"/>
          <w:color w:val="002B82"/>
          <w:spacing w:val="1"/>
        </w:rPr>
        <w:t xml:space="preserve"> </w:t>
      </w:r>
      <w:r>
        <w:rPr>
          <w:rFonts w:ascii="Georgia" w:hAnsi="Georgia"/>
          <w:color w:val="002B82"/>
        </w:rPr>
        <w:t>интернет-портале</w:t>
      </w:r>
      <w:r>
        <w:rPr>
          <w:rFonts w:ascii="Georgia" w:hAnsi="Georgia"/>
          <w:color w:val="002B82"/>
          <w:spacing w:val="-4"/>
        </w:rPr>
        <w:t xml:space="preserve"> </w:t>
      </w:r>
      <w:hyperlink r:id="rId14">
        <w:r>
          <w:rPr>
            <w:rFonts w:ascii="Georgia" w:hAnsi="Georgia"/>
            <w:color w:val="002B82"/>
          </w:rPr>
          <w:t>http://</w:t>
        </w:r>
        <w:r>
          <w:rPr>
            <w:rFonts w:ascii="Georgia" w:hAnsi="Georgia"/>
            <w:color w:val="002B82"/>
          </w:rPr>
          <w:t>www.yaprivit.ru.</w:t>
        </w:r>
      </w:hyperlink>
    </w:p>
    <w:p w:rsidR="0084003D" w:rsidRDefault="0084003D">
      <w:pPr>
        <w:pStyle w:val="a3"/>
        <w:rPr>
          <w:rFonts w:ascii="Georgia"/>
          <w:sz w:val="24"/>
        </w:rPr>
      </w:pPr>
    </w:p>
    <w:p w:rsidR="0084003D" w:rsidRDefault="0084003D">
      <w:pPr>
        <w:pStyle w:val="a3"/>
        <w:rPr>
          <w:rFonts w:ascii="Georgia"/>
          <w:sz w:val="24"/>
        </w:rPr>
      </w:pPr>
    </w:p>
    <w:p w:rsidR="0084003D" w:rsidRDefault="0084003D">
      <w:pPr>
        <w:pStyle w:val="a3"/>
        <w:spacing w:before="10"/>
        <w:rPr>
          <w:rFonts w:ascii="Georgia"/>
          <w:sz w:val="33"/>
        </w:rPr>
      </w:pPr>
    </w:p>
    <w:p w:rsidR="0084003D" w:rsidRDefault="00B95501">
      <w:pPr>
        <w:ind w:left="1821" w:right="988"/>
        <w:jc w:val="center"/>
        <w:rPr>
          <w:rFonts w:ascii="Georgia" w:hAnsi="Georgia"/>
          <w:sz w:val="16"/>
        </w:rPr>
      </w:pPr>
      <w:r>
        <w:rPr>
          <w:rFonts w:ascii="Georgia" w:hAnsi="Georgia"/>
          <w:color w:val="234060"/>
          <w:sz w:val="16"/>
        </w:rPr>
        <w:t>Управление Роспотребнадзора</w:t>
      </w:r>
      <w:r>
        <w:rPr>
          <w:rFonts w:ascii="Georgia" w:hAnsi="Georgia"/>
          <w:color w:val="234060"/>
          <w:spacing w:val="-36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по</w:t>
      </w:r>
      <w:r>
        <w:rPr>
          <w:rFonts w:ascii="Georgia" w:hAnsi="Georgia"/>
          <w:color w:val="234060"/>
          <w:spacing w:val="-2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Республике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Татарстан</w:t>
      </w:r>
    </w:p>
    <w:p w:rsidR="0084003D" w:rsidRDefault="00B95501">
      <w:pPr>
        <w:spacing w:before="2"/>
        <w:ind w:left="1444" w:right="614"/>
        <w:jc w:val="center"/>
        <w:rPr>
          <w:rFonts w:ascii="Georgia" w:hAnsi="Georgia"/>
          <w:sz w:val="16"/>
        </w:rPr>
      </w:pPr>
      <w:r>
        <w:rPr>
          <w:rFonts w:ascii="Georgia" w:hAnsi="Georgia"/>
          <w:color w:val="234060"/>
          <w:sz w:val="16"/>
        </w:rPr>
        <w:t>ФБУЗ «Центр гигиены и эпидемиологии</w:t>
      </w:r>
      <w:r>
        <w:rPr>
          <w:rFonts w:ascii="Georgia" w:hAnsi="Georgia"/>
          <w:color w:val="234060"/>
          <w:spacing w:val="-36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в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Республике</w:t>
      </w:r>
      <w:r>
        <w:rPr>
          <w:rFonts w:ascii="Georgia" w:hAnsi="Georgia"/>
          <w:color w:val="234060"/>
          <w:spacing w:val="-1"/>
          <w:sz w:val="16"/>
        </w:rPr>
        <w:t xml:space="preserve"> </w:t>
      </w:r>
      <w:r>
        <w:rPr>
          <w:rFonts w:ascii="Georgia" w:hAnsi="Georgia"/>
          <w:color w:val="234060"/>
          <w:sz w:val="16"/>
        </w:rPr>
        <w:t>Татарстан»</w:t>
      </w:r>
    </w:p>
    <w:p w:rsidR="0084003D" w:rsidRDefault="00B95501">
      <w:pPr>
        <w:pStyle w:val="a3"/>
        <w:spacing w:before="7"/>
        <w:rPr>
          <w:rFonts w:ascii="Georgia"/>
          <w:sz w:val="48"/>
        </w:rPr>
      </w:pPr>
      <w:r>
        <w:br w:type="column"/>
      </w:r>
    </w:p>
    <w:p w:rsidR="0084003D" w:rsidRDefault="00B95501">
      <w:pPr>
        <w:pStyle w:val="1"/>
        <w:spacing w:line="545" w:lineRule="exact"/>
      </w:pPr>
      <w:r>
        <w:rPr>
          <w:color w:val="001F5F"/>
        </w:rPr>
        <w:t>КАК</w:t>
      </w:r>
    </w:p>
    <w:p w:rsidR="0084003D" w:rsidRDefault="00B95501">
      <w:pPr>
        <w:tabs>
          <w:tab w:val="left" w:pos="4697"/>
        </w:tabs>
        <w:ind w:left="420" w:right="398"/>
        <w:rPr>
          <w:rFonts w:ascii="Georgia" w:hAnsi="Georgia"/>
          <w:b/>
          <w:sz w:val="48"/>
        </w:rPr>
      </w:pPr>
      <w:r>
        <w:rPr>
          <w:rFonts w:ascii="Georgia" w:hAnsi="Georgia"/>
          <w:b/>
          <w:color w:val="001F5F"/>
          <w:sz w:val="48"/>
        </w:rPr>
        <w:t>ПОДГОТОВИТЬ</w:t>
      </w:r>
      <w:r>
        <w:rPr>
          <w:rFonts w:ascii="Georgia" w:hAnsi="Georgia"/>
          <w:b/>
          <w:color w:val="001F5F"/>
          <w:spacing w:val="1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РЕБЕНКА</w:t>
      </w:r>
      <w:r>
        <w:rPr>
          <w:rFonts w:ascii="Georgia" w:hAnsi="Georgia"/>
          <w:b/>
          <w:color w:val="001F5F"/>
          <w:sz w:val="48"/>
        </w:rPr>
        <w:tab/>
      </w:r>
      <w:r>
        <w:rPr>
          <w:rFonts w:ascii="Georgia" w:hAnsi="Georgia"/>
          <w:b/>
          <w:color w:val="001F5F"/>
          <w:spacing w:val="-3"/>
          <w:sz w:val="48"/>
        </w:rPr>
        <w:t>К</w:t>
      </w:r>
      <w:r>
        <w:rPr>
          <w:rFonts w:ascii="Georgia" w:hAnsi="Georgia"/>
          <w:b/>
          <w:color w:val="001F5F"/>
          <w:spacing w:val="-119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ВАКЦИНАЦИИ,</w:t>
      </w:r>
      <w:r>
        <w:rPr>
          <w:rFonts w:ascii="Georgia" w:hAnsi="Georgia"/>
          <w:b/>
          <w:color w:val="001F5F"/>
          <w:spacing w:val="1"/>
          <w:sz w:val="48"/>
        </w:rPr>
        <w:t xml:space="preserve"> </w:t>
      </w:r>
      <w:r>
        <w:rPr>
          <w:rFonts w:ascii="Georgia" w:hAnsi="Georgia"/>
          <w:b/>
          <w:color w:val="001F5F"/>
          <w:sz w:val="48"/>
        </w:rPr>
        <w:t>ЧТО</w:t>
      </w:r>
    </w:p>
    <w:p w:rsidR="0084003D" w:rsidRDefault="00B95501">
      <w:pPr>
        <w:pStyle w:val="1"/>
        <w:spacing w:before="1"/>
        <w:ind w:right="1013"/>
      </w:pPr>
      <w:r>
        <w:rPr>
          <w:color w:val="001F5F"/>
        </w:rPr>
        <w:t>НЕОБХОДИМО</w:t>
      </w:r>
      <w:r>
        <w:rPr>
          <w:color w:val="001F5F"/>
          <w:spacing w:val="-119"/>
        </w:rPr>
        <w:t xml:space="preserve"> </w:t>
      </w:r>
      <w:r>
        <w:rPr>
          <w:color w:val="001F5F"/>
        </w:rPr>
        <w:t>ЗНАТЬ?</w:t>
      </w:r>
    </w:p>
    <w:p w:rsidR="0084003D" w:rsidRDefault="0084003D">
      <w:pPr>
        <w:pStyle w:val="a3"/>
        <w:rPr>
          <w:rFonts w:ascii="Georgia"/>
          <w:b/>
          <w:sz w:val="20"/>
        </w:rPr>
      </w:pPr>
    </w:p>
    <w:p w:rsidR="0084003D" w:rsidRDefault="00B95501">
      <w:pPr>
        <w:pStyle w:val="a3"/>
        <w:spacing w:before="4"/>
        <w:rPr>
          <w:rFonts w:ascii="Georgia"/>
          <w:b/>
          <w:sz w:val="24"/>
        </w:rPr>
      </w:pPr>
      <w:r>
        <w:rPr>
          <w:noProof/>
          <w:lang w:val="ru-RU" w:eastAsia="ru-RU"/>
        </w:rPr>
        <w:drawing>
          <wp:anchor distT="0" distB="0" distL="0" distR="0" simplePos="0" relativeHeight="19" behindDoc="0" locked="0" layoutInCell="1" allowOverlap="1">
            <wp:simplePos x="0" y="0"/>
            <wp:positionH relativeFrom="page">
              <wp:posOffset>7293609</wp:posOffset>
            </wp:positionH>
            <wp:positionV relativeFrom="paragraph">
              <wp:posOffset>200865</wp:posOffset>
            </wp:positionV>
            <wp:extent cx="3102054" cy="2572702"/>
            <wp:effectExtent l="0" t="0" r="0" b="0"/>
            <wp:wrapTopAndBottom/>
            <wp:docPr id="15" name="image12.jpeg" descr="ÐÐ°ÑÑÐ¸Ð½ÐºÐ¸ Ð¿Ð¾ Ð·Ð°Ð¿ÑÐ¾ÑÑ Ð¿ÑÐ¸Ð²Ð¸Ð²ÐºÐ¸ Ð´ÐµÑÑÐ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2054" cy="2572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003D" w:rsidRDefault="0084003D">
      <w:pPr>
        <w:pStyle w:val="a3"/>
        <w:spacing w:before="9"/>
        <w:rPr>
          <w:rFonts w:ascii="Georgia"/>
          <w:b/>
          <w:sz w:val="59"/>
        </w:rPr>
      </w:pPr>
    </w:p>
    <w:p w:rsidR="0084003D" w:rsidRDefault="00B95501">
      <w:pPr>
        <w:ind w:left="1015" w:right="541"/>
        <w:jc w:val="center"/>
        <w:rPr>
          <w:rFonts w:ascii="Georgia" w:hAnsi="Georgia"/>
          <w:b/>
          <w:sz w:val="21"/>
        </w:rPr>
      </w:pPr>
      <w:r>
        <w:rPr>
          <w:rFonts w:ascii="Georgia" w:hAnsi="Georgia"/>
          <w:b/>
          <w:color w:val="234060"/>
          <w:sz w:val="21"/>
        </w:rPr>
        <w:t>Единый консультационный центр</w:t>
      </w:r>
      <w:r>
        <w:rPr>
          <w:rFonts w:ascii="Georgia" w:hAnsi="Georgia"/>
          <w:b/>
          <w:color w:val="234060"/>
          <w:spacing w:val="-51"/>
          <w:sz w:val="21"/>
        </w:rPr>
        <w:t xml:space="preserve"> </w:t>
      </w:r>
      <w:r>
        <w:rPr>
          <w:rFonts w:ascii="Georgia" w:hAnsi="Georgia"/>
          <w:b/>
          <w:color w:val="234060"/>
          <w:sz w:val="21"/>
        </w:rPr>
        <w:t>Роспотребнадзора</w:t>
      </w:r>
    </w:p>
    <w:p w:rsidR="0084003D" w:rsidRDefault="00B95501">
      <w:pPr>
        <w:spacing w:before="1"/>
        <w:ind w:left="1013" w:right="541"/>
        <w:jc w:val="center"/>
        <w:rPr>
          <w:rFonts w:ascii="Georgia"/>
          <w:b/>
          <w:sz w:val="21"/>
        </w:rPr>
      </w:pPr>
      <w:r>
        <w:rPr>
          <w:rFonts w:ascii="Georgia"/>
          <w:b/>
          <w:color w:val="234060"/>
          <w:sz w:val="21"/>
        </w:rPr>
        <w:t>8</w:t>
      </w:r>
      <w:r>
        <w:rPr>
          <w:rFonts w:ascii="Georgia"/>
          <w:b/>
          <w:color w:val="234060"/>
          <w:spacing w:val="-1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800 555</w:t>
      </w:r>
      <w:r>
        <w:rPr>
          <w:rFonts w:ascii="Georgia"/>
          <w:b/>
          <w:color w:val="234060"/>
          <w:spacing w:val="-1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49</w:t>
      </w:r>
      <w:r>
        <w:rPr>
          <w:rFonts w:ascii="Georgia"/>
          <w:b/>
          <w:color w:val="234060"/>
          <w:spacing w:val="-3"/>
          <w:sz w:val="21"/>
        </w:rPr>
        <w:t xml:space="preserve"> </w:t>
      </w:r>
      <w:r>
        <w:rPr>
          <w:rFonts w:ascii="Georgia"/>
          <w:b/>
          <w:color w:val="234060"/>
          <w:sz w:val="21"/>
        </w:rPr>
        <w:t>43</w:t>
      </w:r>
    </w:p>
    <w:p w:rsidR="0084003D" w:rsidRDefault="0084003D">
      <w:pPr>
        <w:jc w:val="center"/>
        <w:rPr>
          <w:rFonts w:ascii="Georgia"/>
          <w:sz w:val="21"/>
        </w:rPr>
        <w:sectPr w:rsidR="0084003D">
          <w:pgSz w:w="16840" w:h="11910" w:orient="landscape"/>
          <w:pgMar w:top="640" w:right="320" w:bottom="0" w:left="300" w:header="720" w:footer="720" w:gutter="0"/>
          <w:cols w:num="3" w:space="720" w:equalWidth="0">
            <w:col w:w="5124" w:space="246"/>
            <w:col w:w="5123" w:space="244"/>
            <w:col w:w="5483"/>
          </w:cols>
        </w:sectPr>
      </w:pPr>
    </w:p>
    <w:p w:rsidR="0084003D" w:rsidRDefault="00B95501">
      <w:pPr>
        <w:pStyle w:val="a3"/>
        <w:spacing w:before="6"/>
        <w:rPr>
          <w:rFonts w:ascii="Georgia"/>
          <w:b/>
          <w:sz w:val="10"/>
        </w:rPr>
      </w:pPr>
      <w:r>
        <w:lastRenderedPageBreak/>
        <w:pict>
          <v:shape id="_x0000_s1117" style="position:absolute;margin-left:0;margin-top:560.3pt;width:841.95pt;height:.1pt;z-index:-16135168;mso-position-horizontal-relative:page;mso-position-vertical-relative:page" coordorigin=",11206" coordsize="16839,0" o:spt="100" adj="0,,0" path="m,11206r16838,m,11206r16838,e" filled="f" strokeweight=".5pt">
            <v:stroke joinstyle="round"/>
            <v:formulas/>
            <v:path arrowok="t" o:connecttype="segments"/>
            <w10:wrap anchorx="page" anchory="page"/>
          </v:shape>
        </w:pict>
      </w:r>
    </w:p>
    <w:p w:rsidR="0084003D" w:rsidRDefault="00B95501">
      <w:pPr>
        <w:spacing w:before="98" w:line="264" w:lineRule="auto"/>
        <w:ind w:left="100" w:right="8160"/>
        <w:rPr>
          <w:rFonts w:ascii="Microsoft Sans Serif" w:hAnsi="Microsoft Sans Serif"/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9404867</wp:posOffset>
            </wp:positionH>
            <wp:positionV relativeFrom="paragraph">
              <wp:posOffset>77489</wp:posOffset>
            </wp:positionV>
            <wp:extent cx="1011620" cy="223354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6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3</w:t>
      </w:r>
      <w:r>
        <w:rPr>
          <w:rFonts w:ascii="Microsoft Sans Serif" w:hAnsi="Microsoft Sans Serif"/>
          <w:w w:val="99"/>
          <w:sz w:val="16"/>
        </w:rPr>
        <w:t>3</w:t>
      </w:r>
      <w:r>
        <w:rPr>
          <w:rFonts w:ascii="Microsoft Sans Serif" w:hAnsi="Microsoft Sans Serif"/>
          <w:spacing w:val="-89"/>
          <w:w w:val="99"/>
          <w:sz w:val="16"/>
        </w:rPr>
        <w:t>8</w:t>
      </w:r>
      <w:r>
        <w:rPr>
          <w:rFonts w:ascii="Microsoft Sans Serif" w:hAnsi="Microsoft Sans Serif"/>
          <w:w w:val="99"/>
          <w:sz w:val="16"/>
        </w:rPr>
        <w:t>-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-36"/>
          <w:w w:val="99"/>
          <w:sz w:val="16"/>
        </w:rPr>
        <w:t>0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4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w w:val="99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w w:val="99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81"/>
          <w:w w:val="99"/>
          <w:sz w:val="16"/>
        </w:rPr>
        <w:t>5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5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w w:val="99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4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0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4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28"/>
          <w:w w:val="99"/>
          <w:sz w:val="16"/>
        </w:rPr>
        <w:t>ь</w:t>
      </w:r>
      <w:r>
        <w:rPr>
          <w:rFonts w:ascii="Microsoft Sans Serif" w:hAnsi="Microsoft Sans Serif"/>
          <w:spacing w:val="-63"/>
          <w:w w:val="99"/>
          <w:sz w:val="16"/>
        </w:rPr>
        <w:t>и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25"/>
          <w:sz w:val="16"/>
        </w:rPr>
        <w:t xml:space="preserve"> </w:t>
      </w:r>
      <w:r>
        <w:rPr>
          <w:rFonts w:ascii="Microsoft Sans Serif" w:hAnsi="Microsoft Sans Serif"/>
          <w:spacing w:val="-67"/>
          <w:sz w:val="16"/>
        </w:rPr>
        <w:t>д</w:t>
      </w:r>
      <w:r>
        <w:rPr>
          <w:rFonts w:ascii="Microsoft Sans Serif" w:hAnsi="Microsoft Sans Serif"/>
          <w:spacing w:val="-40"/>
          <w:sz w:val="16"/>
        </w:rPr>
        <w:t>А</w:t>
      </w:r>
      <w:r>
        <w:rPr>
          <w:rFonts w:ascii="Microsoft Sans Serif" w:hAnsi="Microsoft Sans Serif"/>
          <w:spacing w:val="-50"/>
          <w:sz w:val="16"/>
        </w:rPr>
        <w:t>о</w:t>
      </w:r>
      <w:r>
        <w:rPr>
          <w:rFonts w:ascii="Microsoft Sans Serif" w:hAnsi="Microsoft Sans Serif"/>
          <w:spacing w:val="-43"/>
          <w:w w:val="99"/>
          <w:sz w:val="16"/>
        </w:rPr>
        <w:t>б</w:t>
      </w:r>
      <w:r>
        <w:rPr>
          <w:rFonts w:ascii="Microsoft Sans Serif" w:hAnsi="Microsoft Sans Serif"/>
          <w:spacing w:val="-48"/>
          <w:sz w:val="16"/>
        </w:rPr>
        <w:t>р</w:t>
      </w:r>
      <w:r>
        <w:rPr>
          <w:rFonts w:ascii="Microsoft Sans Serif" w:hAnsi="Microsoft Sans Serif"/>
          <w:spacing w:val="-45"/>
          <w:w w:val="99"/>
          <w:sz w:val="16"/>
        </w:rPr>
        <w:t>б</w:t>
      </w:r>
      <w:r>
        <w:rPr>
          <w:rFonts w:ascii="Microsoft Sans Serif" w:hAnsi="Microsoft Sans Serif"/>
          <w:spacing w:val="-45"/>
          <w:sz w:val="16"/>
        </w:rPr>
        <w:t>оа</w:t>
      </w:r>
      <w:r>
        <w:rPr>
          <w:rFonts w:ascii="Microsoft Sans Serif" w:hAnsi="Microsoft Sans Serif"/>
          <w:spacing w:val="-41"/>
          <w:sz w:val="16"/>
        </w:rPr>
        <w:t>в</w:t>
      </w:r>
      <w:r>
        <w:rPr>
          <w:rFonts w:ascii="Microsoft Sans Serif" w:hAnsi="Microsoft Sans Serif"/>
          <w:spacing w:val="-33"/>
          <w:w w:val="91"/>
          <w:sz w:val="16"/>
        </w:rPr>
        <w:t>з</w:t>
      </w:r>
      <w:r>
        <w:rPr>
          <w:rFonts w:ascii="Microsoft Sans Serif" w:hAnsi="Microsoft Sans Serif"/>
          <w:spacing w:val="-57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sz w:val="16"/>
        </w:rPr>
        <w:t>в</w:t>
      </w:r>
      <w:r>
        <w:rPr>
          <w:rFonts w:ascii="Microsoft Sans Serif" w:hAnsi="Microsoft Sans Serif"/>
          <w:spacing w:val="-26"/>
          <w:sz w:val="16"/>
        </w:rPr>
        <w:t>Т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44"/>
          <w:sz w:val="16"/>
        </w:rPr>
        <w:t>А</w:t>
      </w:r>
      <w:r>
        <w:rPr>
          <w:rFonts w:ascii="Microsoft Sans Serif" w:hAnsi="Microsoft Sans Serif"/>
          <w:spacing w:val="-44"/>
          <w:w w:val="95"/>
          <w:sz w:val="16"/>
        </w:rPr>
        <w:t>Г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1"/>
          <w:w w:val="104"/>
          <w:sz w:val="16"/>
        </w:rPr>
        <w:t xml:space="preserve">.Ш.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6</w:t>
      </w:r>
      <w:r>
        <w:rPr>
          <w:rFonts w:ascii="Microsoft Sans Serif" w:hAnsi="Microsoft Sans Serif"/>
          <w:w w:val="99"/>
          <w:sz w:val="16"/>
        </w:rPr>
        <w:t>5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8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9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74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90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90"/>
          <w:sz w:val="16"/>
        </w:rPr>
        <w:t>а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3"/>
          <w:w w:val="99"/>
          <w:sz w:val="16"/>
        </w:rPr>
        <w:t>ц</w:t>
      </w:r>
      <w:r>
        <w:rPr>
          <w:rFonts w:ascii="Microsoft Sans Serif" w:hAnsi="Microsoft Sans Serif"/>
          <w:spacing w:val="-90"/>
          <w:w w:val="99"/>
          <w:sz w:val="16"/>
        </w:rPr>
        <w:t>ц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а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74"/>
          <w:w w:val="91"/>
          <w:sz w:val="16"/>
        </w:rPr>
        <w:t>з</w:t>
      </w:r>
      <w:r>
        <w:rPr>
          <w:rFonts w:ascii="Microsoft Sans Serif" w:hAnsi="Microsoft Sans Serif"/>
          <w:spacing w:val="-16"/>
          <w:sz w:val="16"/>
        </w:rPr>
        <w:t>о</w:t>
      </w:r>
      <w:r>
        <w:rPr>
          <w:rFonts w:ascii="Microsoft Sans Serif" w:hAnsi="Microsoft Sans Serif"/>
          <w:spacing w:val="-78"/>
          <w:sz w:val="16"/>
        </w:rPr>
        <w:t>д</w:t>
      </w:r>
      <w:r>
        <w:rPr>
          <w:rFonts w:ascii="Microsoft Sans Serif" w:hAnsi="Microsoft Sans Serif"/>
          <w:w w:val="91"/>
          <w:sz w:val="16"/>
        </w:rPr>
        <w:t>з</w:t>
      </w:r>
      <w:r>
        <w:rPr>
          <w:rFonts w:ascii="Microsoft Sans Serif" w:hAnsi="Microsoft Sans Serif"/>
          <w:spacing w:val="-89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60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5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52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45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45"/>
          <w:w w:val="99"/>
          <w:sz w:val="16"/>
        </w:rPr>
        <w:t>54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09</w:t>
      </w:r>
    </w:p>
    <w:p w:rsidR="0084003D" w:rsidRDefault="0084003D">
      <w:pPr>
        <w:spacing w:line="264" w:lineRule="auto"/>
        <w:rPr>
          <w:rFonts w:ascii="Microsoft Sans Serif" w:hAnsi="Microsoft Sans Serif"/>
          <w:sz w:val="16"/>
        </w:rPr>
        <w:sectPr w:rsidR="0084003D">
          <w:type w:val="continuous"/>
          <w:pgSz w:w="16840" w:h="11910" w:orient="landscape"/>
          <w:pgMar w:top="1100" w:right="320" w:bottom="0" w:left="300" w:header="720" w:footer="720" w:gutter="0"/>
          <w:cols w:space="720"/>
        </w:sectPr>
      </w:pPr>
    </w:p>
    <w:p w:rsidR="0084003D" w:rsidRDefault="00B95501">
      <w:pPr>
        <w:tabs>
          <w:tab w:val="left" w:pos="3356"/>
          <w:tab w:val="left" w:pos="8502"/>
        </w:tabs>
        <w:spacing w:before="61"/>
        <w:ind w:left="19"/>
        <w:jc w:val="center"/>
        <w:rPr>
          <w:b/>
          <w:i/>
          <w:sz w:val="28"/>
        </w:rPr>
      </w:pPr>
      <w:r>
        <w:lastRenderedPageBreak/>
        <w:pict>
          <v:rect id="_x0000_s1116" style="position:absolute;left:0;text-align:left;margin-left:0;margin-top:0;width:595.45pt;height:842.05pt;z-index:-16134144;mso-position-horizontal-relative:page;mso-position-vertical-relative:page" fillcolor="#f7ab6c" stroked="f">
            <w10:wrap anchorx="page" anchory="page"/>
          </v:rect>
        </w:pict>
      </w:r>
      <w:r>
        <w:pict>
          <v:group id="_x0000_s1078" style="position:absolute;left:0;text-align:left;margin-left:0;margin-top:24pt;width:595.35pt;height:816.95pt;z-index:-16133632;mso-position-horizontal-relative:page;mso-position-vertical-relative:page" coordorigin=",480" coordsize="11907,16339">
            <v:shape id="_x0000_s1115" type="#_x0000_t75" style="position:absolute;left:621;top:1885;width:4627;height:3341">
              <v:imagedata r:id="rId16" o:title=""/>
            </v:shape>
            <v:shape id="_x0000_s1114" style="position:absolute;left:480;top:480;width:178;height:178" coordorigin="480,480" coordsize="178,178" path="m658,480r-164,l480,480r,14l480,658r14,l494,494r164,l658,480xe" fillcolor="#e26c09" stroked="f">
              <v:path arrowok="t"/>
            </v:shape>
            <v:shape id="_x0000_s1113" style="position:absolute;left:494;top:494;width:164;height:164" coordorigin="494,494" coordsize="164,164" path="m658,494r-164,l494,554r,104l554,658r,-104l658,554r,-60xe" stroked="f">
              <v:path arrowok="t"/>
            </v:shape>
            <v:shape id="_x0000_s1112" style="position:absolute;left:554;top:554;width:104;height:104" coordorigin="554,554" coordsize="104,104" path="m658,554r-104,l554,583r,75l583,658r,-75l658,583r,-29xe" fillcolor="#e26c09" stroked="f">
              <v:path arrowok="t"/>
            </v:shape>
            <v:shape id="_x0000_s1111" style="position:absolute;left:583;top:583;width:75;height:75" coordorigin="583,583" coordsize="75,75" path="m658,583r-15,l583,583r,60l583,658r60,l643,643r15,l658,583xe" stroked="f">
              <v:path arrowok="t"/>
            </v:shape>
            <v:shape id="_x0000_s1110" style="position:absolute;left:643;top:480;width:10608;height:178" coordorigin="643,480" coordsize="10608,178" o:spt="100" adj="0,,0" path="m658,643r-15,l643,658r15,l658,643xm11251,480l658,480r,14l11251,494r,-14xe" fillcolor="#e26c09" stroked="f">
              <v:stroke joinstyle="round"/>
              <v:formulas/>
              <v:path arrowok="t" o:connecttype="segments"/>
            </v:shape>
            <v:rect id="_x0000_s1109" style="position:absolute;left:657;top:494;width:10594;height:60" stroked="f"/>
            <v:rect id="_x0000_s1108" style="position:absolute;left:657;top:554;width:10594;height:29" fillcolor="#e26c09" stroked="f"/>
            <v:rect id="_x0000_s1107" style="position:absolute;left:657;top:583;width:10594;height:60" stroked="f"/>
            <v:shape id="_x0000_s1106" style="position:absolute;left:657;top:480;width:10772;height:178" coordorigin="658,480" coordsize="10772,178" o:spt="100" adj="0,,0" path="m11251,643l658,643r,15l11251,658r,-15xm11429,480r,l11414,480r-163,l11251,494r163,l11414,658r15,l11429,494r,l11429,480xe" fillcolor="#e26c09" stroked="f">
              <v:stroke joinstyle="round"/>
              <v:formulas/>
              <v:path arrowok="t" o:connecttype="segments"/>
            </v:shape>
            <v:shape id="_x0000_s1105" style="position:absolute;left:11250;top:494;width:164;height:164" coordorigin="11251,494" coordsize="164,164" path="m11414,494r-163,l11251,554r103,l11354,658r60,l11414,554r,-60xe" stroked="f">
              <v:path arrowok="t"/>
            </v:shape>
            <v:shape id="_x0000_s1104" style="position:absolute;left:11250;top:554;width:104;height:104" coordorigin="11251,554" coordsize="104,104" path="m11354,554r-103,l11251,583r74,l11325,658r29,l11354,554xe" fillcolor="#e26c09" stroked="f">
              <v:path arrowok="t"/>
            </v:shape>
            <v:shape id="_x0000_s1103" style="position:absolute;left:11250;top:583;width:75;height:75" coordorigin="11251,583" coordsize="75,75" path="m11325,583r-60,l11251,583r,60l11265,643r,15l11325,658r,-15l11325,583xe" stroked="f">
              <v:path arrowok="t"/>
            </v:shape>
            <v:shape id="_x0000_s1102" style="position:absolute;left:480;top:643;width:10786;height:15541" coordorigin="480,643" coordsize="10786,15541" o:spt="100" adj="0,,0" path="m494,658r-14,l480,16183r14,l494,658xm11265,643r-14,l11251,658r14,l11265,643xe" fillcolor="#e26c09" stroked="f">
              <v:stroke joinstyle="round"/>
              <v:formulas/>
              <v:path arrowok="t" o:connecttype="segments"/>
            </v:shape>
            <v:rect id="_x0000_s1101" style="position:absolute;left:494;top:657;width:60;height:15526" stroked="f"/>
            <v:rect id="_x0000_s1100" style="position:absolute;left:554;top:657;width:29;height:15526" fillcolor="#e26c09" stroked="f"/>
            <v:rect id="_x0000_s1099" style="position:absolute;left:583;top:657;width:60;height:15526" stroked="f"/>
            <v:shape id="_x0000_s1098" style="position:absolute;left:643;top:657;width:10786;height:15526" coordorigin="643,658" coordsize="10786,15526" o:spt="100" adj="0,,0" path="m658,658r-15,l643,16183r15,l658,658xm11429,658r-15,l11414,16183r15,l11429,658xe" fillcolor="#e26c09" stroked="f">
              <v:stroke joinstyle="round"/>
              <v:formulas/>
              <v:path arrowok="t" o:connecttype="segments"/>
            </v:shape>
            <v:rect id="_x0000_s1097" style="position:absolute;left:11354;top:657;width:60;height:15526" stroked="f"/>
            <v:rect id="_x0000_s1096" style="position:absolute;left:11325;top:657;width:30;height:15526" fillcolor="#e26c09" stroked="f"/>
            <v:rect id="_x0000_s1095" style="position:absolute;left:11265;top:657;width:60;height:15526" stroked="f"/>
            <v:shape id="_x0000_s1094" style="position:absolute;left:480;top:657;width:10786;height:15704" coordorigin="480,658" coordsize="10786,15704" o:spt="100" adj="0,,0" path="m658,16346r-164,l494,16183r-14,l480,16346r,15l494,16361r164,l658,16346xm11265,658r-14,l11251,16183r14,l11265,658xe" fillcolor="#e26c09" stroked="f">
              <v:stroke joinstyle="round"/>
              <v:formulas/>
              <v:path arrowok="t" o:connecttype="segments"/>
            </v:shape>
            <v:shape id="_x0000_s1093" style="position:absolute;left:494;top:16183;width:164;height:164" coordorigin="494,16183" coordsize="164,164" path="m658,16286r-104,l554,16183r-60,l494,16286r,60l554,16346r104,l658,16286xe" stroked="f">
              <v:path arrowok="t"/>
            </v:shape>
            <v:shape id="_x0000_s1092" style="position:absolute;left:554;top:16183;width:104;height:104" coordorigin="554,16183" coordsize="104,104" path="m658,16258r-75,l583,16183r-29,l554,16258r,28l583,16286r75,l658,16258xe" fillcolor="#e26c09" stroked="f">
              <v:path arrowok="t"/>
            </v:shape>
            <v:shape id="_x0000_s1091" style="position:absolute;left:583;top:16183;width:75;height:75" coordorigin="583,16183" coordsize="75,75" path="m658,16198r-15,l643,16183r-60,l583,16198r,60l643,16258r15,l658,16198xe" stroked="f">
              <v:path arrowok="t"/>
            </v:shape>
            <v:shape id="_x0000_s1090" style="position:absolute;left:643;top:16183;width:10608;height:178" coordorigin="643,16183" coordsize="10608,178" o:spt="100" adj="0,,0" path="m658,16183r-15,l643,16198r15,l658,16183xm11251,16346r-10593,l658,16361r10593,l11251,16346xe" fillcolor="#e26c09" stroked="f">
              <v:stroke joinstyle="round"/>
              <v:formulas/>
              <v:path arrowok="t" o:connecttype="segments"/>
            </v:shape>
            <v:rect id="_x0000_s1089" style="position:absolute;left:657;top:16286;width:10594;height:60" stroked="f"/>
            <v:rect id="_x0000_s1088" style="position:absolute;left:657;top:16257;width:10594;height:29" fillcolor="#e26c09" stroked="f"/>
            <v:rect id="_x0000_s1087" style="position:absolute;left:657;top:16197;width:10594;height:60" stroked="f"/>
            <v:shape id="_x0000_s1086" style="position:absolute;left:657;top:16183;width:10772;height:178" coordorigin="658,16183" coordsize="10772,178" o:spt="100" adj="0,,0" path="m11251,16183r-10593,l658,16198r10593,l11251,16183xm11429,16346r,l11429,16183r-15,l11414,16346r-163,l11251,16361r163,l11429,16361r,l11429,16346xe" fillcolor="#e26c09" stroked="f">
              <v:stroke joinstyle="round"/>
              <v:formulas/>
              <v:path arrowok="t" o:connecttype="segments"/>
            </v:shape>
            <v:shape id="_x0000_s1085" style="position:absolute;left:11250;top:16183;width:164;height:164" coordorigin="11251,16183" coordsize="164,164" path="m11414,16286r,-103l11354,16183r,103l11251,16286r,60l11354,16346r60,l11414,16286xe" stroked="f">
              <v:path arrowok="t"/>
            </v:shape>
            <v:shape id="_x0000_s1084" style="position:absolute;left:11250;top:16183;width:104;height:104" coordorigin="11251,16183" coordsize="104,104" path="m11354,16183r-29,l11325,16258r-74,l11251,16286r74,l11354,16286r,-103xe" fillcolor="#e26c09" stroked="f">
              <v:path arrowok="t"/>
            </v:shape>
            <v:shape id="_x0000_s1083" style="position:absolute;left:11250;top:16183;width:75;height:75" coordorigin="11251,16183" coordsize="75,75" path="m11325,16183r-60,l11265,16198r-14,l11251,16258r14,l11325,16258r,-60l11325,16183xe" stroked="f">
              <v:path arrowok="t"/>
            </v:shape>
            <v:rect id="_x0000_s1082" style="position:absolute;left:11250;top:16183;width:15;height:15" fillcolor="#e26c09" stroked="f"/>
            <v:line id="_x0000_s1081" style="position:absolute" from="0,16138" to="11906,16138" strokeweight=".5pt"/>
            <v:shape id="_x0000_s1080" type="#_x0000_t75" style="position:absolute;left:9706;top:16163;width:2000;height:656">
              <v:imagedata r:id="rId9" o:title=""/>
            </v:shape>
            <v:line id="_x0000_s1079" style="position:absolute" from="0,16138" to="11906,16138" strokeweight=".5pt"/>
            <w10:wrap anchorx="page" anchory="page"/>
          </v:group>
        </w:pict>
      </w:r>
      <w:r>
        <w:rPr>
          <w:emboss/>
          <w:color w:val="000066"/>
          <w:sz w:val="28"/>
          <w:shd w:val="clear" w:color="auto" w:fill="FFFFCC"/>
        </w:rPr>
        <w:t xml:space="preserve"> </w:t>
      </w:r>
      <w:r>
        <w:rPr>
          <w:emboss/>
          <w:color w:val="000066"/>
          <w:sz w:val="28"/>
          <w:shd w:val="clear" w:color="auto" w:fill="FFFFCC"/>
        </w:rPr>
        <w:tab/>
      </w:r>
      <w:r>
        <w:rPr>
          <w:b/>
          <w:i/>
          <w:emboss/>
          <w:color w:val="000066"/>
          <w:sz w:val="28"/>
          <w:shd w:val="clear" w:color="auto" w:fill="FFFFCC"/>
        </w:rPr>
        <w:t>ТУБЕРКУЛЕЗ</w:t>
      </w:r>
      <w:r>
        <w:rPr>
          <w:b/>
          <w:i/>
          <w:emboss/>
          <w:color w:val="000066"/>
          <w:sz w:val="28"/>
          <w:shd w:val="clear" w:color="auto" w:fill="FFFFCC"/>
        </w:rPr>
        <w:tab/>
      </w:r>
    </w:p>
    <w:p w:rsidR="0084003D" w:rsidRDefault="0084003D">
      <w:pPr>
        <w:pStyle w:val="a3"/>
        <w:rPr>
          <w:b/>
          <w:i/>
          <w:sz w:val="30"/>
        </w:rPr>
      </w:pPr>
    </w:p>
    <w:p w:rsidR="0084003D" w:rsidRDefault="00B95501">
      <w:pPr>
        <w:pStyle w:val="a3"/>
        <w:spacing w:before="220" w:line="278" w:lineRule="auto"/>
        <w:ind w:left="5137" w:right="698"/>
        <w:jc w:val="both"/>
        <w:rPr>
          <w:rFonts w:ascii="Calibri" w:hAnsi="Calibri"/>
        </w:rPr>
      </w:pPr>
      <w:r>
        <w:rPr>
          <w:color w:val="000066"/>
        </w:rPr>
        <w:t>Туберкулез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заразное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очень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опасное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заболевание.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отличие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других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инфекционных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имеет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хроническое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течение,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что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многократно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повышает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риск заражения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окружающих</w:t>
      </w:r>
      <w:r>
        <w:rPr>
          <w:rFonts w:ascii="Calibri" w:hAnsi="Calibri"/>
          <w:color w:val="000066"/>
        </w:rPr>
        <w:t>.</w:t>
      </w:r>
    </w:p>
    <w:p w:rsidR="0084003D" w:rsidRDefault="00B95501">
      <w:pPr>
        <w:pStyle w:val="2"/>
        <w:spacing w:before="188"/>
        <w:ind w:right="2391"/>
        <w:jc w:val="right"/>
      </w:pPr>
      <w:r>
        <w:rPr>
          <w:color w:val="000066"/>
        </w:rPr>
        <w:t>Заражение</w:t>
      </w:r>
    </w:p>
    <w:p w:rsidR="0084003D" w:rsidRDefault="00B95501">
      <w:pPr>
        <w:pStyle w:val="a3"/>
        <w:tabs>
          <w:tab w:val="left" w:pos="8183"/>
          <w:tab w:val="left" w:pos="10441"/>
        </w:tabs>
        <w:spacing w:before="45" w:line="276" w:lineRule="auto"/>
        <w:ind w:left="5137" w:right="698" w:firstLine="708"/>
        <w:jc w:val="both"/>
      </w:pPr>
      <w:r>
        <w:rPr>
          <w:color w:val="000066"/>
        </w:rPr>
        <w:t>Возбудитель</w:t>
      </w:r>
      <w:r>
        <w:rPr>
          <w:color w:val="000066"/>
        </w:rPr>
        <w:tab/>
        <w:t>туберкулеза</w:t>
      </w:r>
      <w:r>
        <w:rPr>
          <w:color w:val="000066"/>
        </w:rPr>
        <w:tab/>
        <w:t>–</w:t>
      </w:r>
      <w:r>
        <w:rPr>
          <w:color w:val="000066"/>
          <w:spacing w:val="-68"/>
        </w:rPr>
        <w:t xml:space="preserve"> </w:t>
      </w:r>
      <w:r>
        <w:rPr>
          <w:color w:val="000066"/>
        </w:rPr>
        <w:t>микобактерия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или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«палочка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Коха».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Источником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инфекции</w:t>
      </w:r>
      <w:r>
        <w:rPr>
          <w:color w:val="000066"/>
          <w:spacing w:val="4"/>
        </w:rPr>
        <w:t xml:space="preserve"> </w:t>
      </w:r>
      <w:r>
        <w:rPr>
          <w:color w:val="000066"/>
        </w:rPr>
        <w:t>являются</w:t>
      </w:r>
    </w:p>
    <w:p w:rsidR="0084003D" w:rsidRDefault="00B95501">
      <w:pPr>
        <w:pStyle w:val="a3"/>
        <w:spacing w:before="1" w:line="276" w:lineRule="auto"/>
        <w:ind w:left="720" w:right="696"/>
        <w:jc w:val="both"/>
      </w:pPr>
      <w:r>
        <w:rPr>
          <w:color w:val="000066"/>
        </w:rPr>
        <w:t>больные активной формой туберкулеза люди и животные (крупный рогатый скот,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козы, собаки). Чаще всего, заболевание передается воздушно-капельным путем.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Возможны также воздушно-пылевой, контактный, пищевой механизмы передачи,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а также заражение ребенка во время внутриутробного развития или в процессе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родов. Наиболее опасными являютс</w:t>
      </w:r>
      <w:r>
        <w:rPr>
          <w:color w:val="000066"/>
        </w:rPr>
        <w:t>я больные туберкулезом легких с наличием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бактериовыделения.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сутки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может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выделить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миллиарды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бацилл,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поэтому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важно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соблюдать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правила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личной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гигиены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всем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Развитию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способствуют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факторы,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ослабляющие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защитные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силы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организма: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переу</w:t>
      </w:r>
      <w:r>
        <w:rPr>
          <w:color w:val="000066"/>
        </w:rPr>
        <w:t>томление, продолжительное чрезмерное волнение (стресс), неполноценное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питание, а также хронические болезни: заболевания легких, сахарный диабет,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язвенная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болезнь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желудка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12-перстной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кишки,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длительное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курение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злоупотребление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алкоголем.</w:t>
      </w:r>
    </w:p>
    <w:p w:rsidR="0084003D" w:rsidRDefault="00B95501">
      <w:pPr>
        <w:pStyle w:val="2"/>
        <w:tabs>
          <w:tab w:val="left" w:pos="3435"/>
          <w:tab w:val="left" w:pos="9923"/>
        </w:tabs>
        <w:spacing w:before="206"/>
        <w:ind w:right="669"/>
        <w:jc w:val="right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Как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протекает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болезнь?</w:t>
      </w:r>
      <w:r>
        <w:rPr>
          <w:color w:val="000066"/>
          <w:shd w:val="clear" w:color="auto" w:fill="F9F4D2"/>
        </w:rPr>
        <w:tab/>
      </w:r>
    </w:p>
    <w:p w:rsidR="0084003D" w:rsidRDefault="00B95501">
      <w:pPr>
        <w:pStyle w:val="a3"/>
        <w:spacing w:before="242" w:line="276" w:lineRule="auto"/>
        <w:ind w:left="720" w:right="695" w:firstLine="708"/>
        <w:jc w:val="both"/>
      </w:pPr>
      <w:r>
        <w:rPr>
          <w:color w:val="000066"/>
        </w:rPr>
        <w:t>Туберкулез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первоначально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может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протекать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как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обычная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простуда,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пневмония,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иногда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даже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бессимптомно,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поэтому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особое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значение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имеет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профилактика и раннее выявление этого заболевания. Необходимо помнить, что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эта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коварная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инфекция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вызывает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поражение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всех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органов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систем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организма.</w:t>
      </w:r>
    </w:p>
    <w:p w:rsidR="0084003D" w:rsidRDefault="00B95501">
      <w:pPr>
        <w:pStyle w:val="2"/>
        <w:tabs>
          <w:tab w:val="left" w:pos="3550"/>
          <w:tab w:val="left" w:pos="9923"/>
        </w:tabs>
        <w:spacing w:before="206"/>
        <w:ind w:right="669"/>
        <w:jc w:val="right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Профилактика</w:t>
      </w:r>
      <w:r>
        <w:rPr>
          <w:color w:val="000066"/>
          <w:spacing w:val="-3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туберкулеза</w:t>
      </w:r>
      <w:r>
        <w:rPr>
          <w:color w:val="000066"/>
          <w:shd w:val="clear" w:color="auto" w:fill="F9F4D2"/>
        </w:rPr>
        <w:tab/>
      </w:r>
    </w:p>
    <w:p w:rsidR="0084003D" w:rsidRDefault="00B95501">
      <w:pPr>
        <w:pStyle w:val="a3"/>
        <w:spacing w:before="242" w:line="276" w:lineRule="auto"/>
        <w:ind w:left="720" w:right="696" w:firstLine="708"/>
        <w:jc w:val="both"/>
      </w:pPr>
      <w:r>
        <w:rPr>
          <w:b/>
          <w:color w:val="000066"/>
        </w:rPr>
        <w:t>Специфические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методы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профилактики</w:t>
      </w:r>
      <w:r>
        <w:rPr>
          <w:b/>
          <w:color w:val="000066"/>
          <w:spacing w:val="1"/>
        </w:rPr>
        <w:t xml:space="preserve"> </w:t>
      </w:r>
      <w:r>
        <w:rPr>
          <w:b/>
          <w:color w:val="000066"/>
        </w:rPr>
        <w:t>туберкулеза</w:t>
      </w:r>
      <w:r>
        <w:rPr>
          <w:b/>
          <w:color w:val="000066"/>
          <w:spacing w:val="1"/>
        </w:rPr>
        <w:t xml:space="preserve"> </w:t>
      </w:r>
      <w:r>
        <w:rPr>
          <w:color w:val="000066"/>
        </w:rPr>
        <w:t>включают: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проведение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противотуберкулезных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прививок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(вакцинацию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71"/>
        </w:rPr>
        <w:t xml:space="preserve"> </w:t>
      </w:r>
      <w:r>
        <w:rPr>
          <w:color w:val="000066"/>
        </w:rPr>
        <w:t>ревакцинацию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БЦЖ).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Вакцинация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БЦЖ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нашей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стране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всем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здоровым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новорожденным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3-7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день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жизни,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непосредственно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родильном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доме,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ревакцинация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–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детям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возрасте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6-7 лет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после отрицательной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пробы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Манту.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Ежегодно, детям, начиная с 12-ти месячного возраста, и подросткам до 18 лет 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целях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раннего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выявления</w:t>
      </w:r>
      <w:r>
        <w:rPr>
          <w:color w:val="000066"/>
          <w:spacing w:val="15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14"/>
        </w:rPr>
        <w:t xml:space="preserve"> </w:t>
      </w:r>
      <w:r>
        <w:rPr>
          <w:color w:val="000066"/>
        </w:rPr>
        <w:t>проводится</w:t>
      </w:r>
      <w:r>
        <w:rPr>
          <w:color w:val="000066"/>
          <w:spacing w:val="12"/>
        </w:rPr>
        <w:t xml:space="preserve"> </w:t>
      </w:r>
      <w:r>
        <w:rPr>
          <w:color w:val="000066"/>
        </w:rPr>
        <w:t>иммунодиагностика</w:t>
      </w:r>
      <w:r>
        <w:rPr>
          <w:color w:val="000066"/>
          <w:spacing w:val="13"/>
        </w:rPr>
        <w:t xml:space="preserve"> </w:t>
      </w:r>
      <w:r>
        <w:rPr>
          <w:color w:val="000066"/>
        </w:rPr>
        <w:t>(проба</w:t>
      </w:r>
    </w:p>
    <w:p w:rsidR="0084003D" w:rsidRDefault="0084003D">
      <w:pPr>
        <w:pStyle w:val="a3"/>
        <w:rPr>
          <w:sz w:val="20"/>
        </w:rPr>
      </w:pPr>
    </w:p>
    <w:p w:rsidR="0084003D" w:rsidRDefault="0084003D">
      <w:pPr>
        <w:pStyle w:val="a3"/>
        <w:rPr>
          <w:sz w:val="20"/>
        </w:rPr>
      </w:pPr>
    </w:p>
    <w:p w:rsidR="0084003D" w:rsidRDefault="0084003D">
      <w:pPr>
        <w:pStyle w:val="a3"/>
        <w:spacing w:before="6"/>
        <w:rPr>
          <w:sz w:val="18"/>
        </w:rPr>
      </w:pPr>
    </w:p>
    <w:p w:rsidR="0084003D" w:rsidRDefault="00B95501">
      <w:pPr>
        <w:spacing w:before="98" w:line="264" w:lineRule="auto"/>
        <w:ind w:left="100" w:right="3428"/>
        <w:rPr>
          <w:rFonts w:ascii="Microsoft Sans Serif" w:hAnsi="Microsoft Sans Serif"/>
          <w:sz w:val="16"/>
        </w:rPr>
      </w:pPr>
      <w:r>
        <w:rPr>
          <w:rFonts w:ascii="Microsoft Sans Serif" w:hAnsi="Microsoft Sans Serif"/>
          <w:spacing w:val="-1"/>
          <w:w w:val="95"/>
          <w:sz w:val="16"/>
        </w:rPr>
        <w:t>Докумен</w:t>
      </w:r>
      <w:r>
        <w:rPr>
          <w:rFonts w:ascii="Microsoft Sans Serif" w:hAnsi="Microsoft Sans Serif"/>
          <w:w w:val="95"/>
          <w:sz w:val="16"/>
        </w:rPr>
        <w:t>т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98"/>
          <w:sz w:val="16"/>
        </w:rPr>
        <w:t>создан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электронно</w:t>
      </w:r>
      <w:r>
        <w:rPr>
          <w:rFonts w:ascii="Microsoft Sans Serif" w:hAnsi="Microsoft Sans Serif"/>
          <w:w w:val="99"/>
          <w:sz w:val="16"/>
        </w:rPr>
        <w:t>й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9"/>
          <w:sz w:val="16"/>
        </w:rPr>
        <w:t>форме</w:t>
      </w:r>
      <w:r>
        <w:rPr>
          <w:rFonts w:ascii="Microsoft Sans Serif" w:hAnsi="Microsoft Sans Serif"/>
          <w:w w:val="99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w w:val="107"/>
          <w:sz w:val="16"/>
        </w:rPr>
        <w:t>№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6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3</w:t>
      </w:r>
      <w:r>
        <w:rPr>
          <w:rFonts w:ascii="Microsoft Sans Serif" w:hAnsi="Microsoft Sans Serif"/>
          <w:w w:val="99"/>
          <w:sz w:val="16"/>
        </w:rPr>
        <w:t>3</w:t>
      </w:r>
      <w:r>
        <w:rPr>
          <w:rFonts w:ascii="Microsoft Sans Serif" w:hAnsi="Microsoft Sans Serif"/>
          <w:spacing w:val="-89"/>
          <w:w w:val="99"/>
          <w:sz w:val="16"/>
        </w:rPr>
        <w:t>8</w:t>
      </w:r>
      <w:r>
        <w:rPr>
          <w:rFonts w:ascii="Microsoft Sans Serif" w:hAnsi="Microsoft Sans Serif"/>
          <w:w w:val="99"/>
          <w:sz w:val="16"/>
        </w:rPr>
        <w:t>-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-36"/>
          <w:w w:val="99"/>
          <w:sz w:val="16"/>
        </w:rPr>
        <w:t>0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/</w:t>
      </w:r>
      <w:r>
        <w:rPr>
          <w:rFonts w:ascii="Microsoft Sans Serif" w:hAnsi="Microsoft Sans Serif"/>
          <w:spacing w:val="-54"/>
          <w:w w:val="99"/>
          <w:sz w:val="16"/>
        </w:rPr>
        <w:t>6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4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65"/>
          <w:sz w:val="16"/>
        </w:rPr>
        <w:t>т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23"/>
          <w:sz w:val="16"/>
        </w:rPr>
        <w:t xml:space="preserve"> </w:t>
      </w:r>
      <w:r>
        <w:rPr>
          <w:rFonts w:ascii="Microsoft Sans Serif" w:hAnsi="Microsoft Sans Serif"/>
          <w:spacing w:val="-65"/>
          <w:w w:val="99"/>
          <w:sz w:val="16"/>
        </w:rPr>
        <w:t>1</w:t>
      </w:r>
      <w:r>
        <w:rPr>
          <w:rFonts w:ascii="Microsoft Sans Serif" w:hAnsi="Microsoft Sans Serif"/>
          <w:spacing w:val="-25"/>
          <w:sz w:val="16"/>
        </w:rPr>
        <w:t>о</w:t>
      </w:r>
      <w:r>
        <w:rPr>
          <w:rFonts w:ascii="Microsoft Sans Serif" w:hAnsi="Microsoft Sans Serif"/>
          <w:spacing w:val="-65"/>
          <w:w w:val="99"/>
          <w:sz w:val="16"/>
        </w:rPr>
        <w:t>7</w:t>
      </w:r>
      <w:r>
        <w:rPr>
          <w:rFonts w:ascii="Microsoft Sans Serif" w:hAnsi="Microsoft Sans Serif"/>
          <w:spacing w:val="-9"/>
          <w:sz w:val="16"/>
        </w:rPr>
        <w:t>т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81"/>
          <w:w w:val="99"/>
          <w:sz w:val="16"/>
        </w:rPr>
        <w:t>5</w:t>
      </w:r>
      <w:r>
        <w:rPr>
          <w:rFonts w:ascii="Microsoft Sans Serif" w:hAnsi="Microsoft Sans Serif"/>
          <w:spacing w:val="-9"/>
          <w:w w:val="99"/>
          <w:sz w:val="16"/>
        </w:rPr>
        <w:t>1</w:t>
      </w:r>
      <w:r>
        <w:rPr>
          <w:rFonts w:ascii="Microsoft Sans Serif" w:hAnsi="Microsoft Sans Serif"/>
          <w:spacing w:val="-36"/>
          <w:sz w:val="16"/>
        </w:rPr>
        <w:t>.</w:t>
      </w:r>
      <w:r>
        <w:rPr>
          <w:rFonts w:ascii="Microsoft Sans Serif" w:hAnsi="Microsoft Sans Serif"/>
          <w:spacing w:val="-9"/>
          <w:sz w:val="16"/>
        </w:rPr>
        <w:t>.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pacing w:val="-9"/>
          <w:w w:val="99"/>
          <w:sz w:val="16"/>
        </w:rPr>
        <w:t>0</w:t>
      </w:r>
      <w:r>
        <w:rPr>
          <w:rFonts w:ascii="Microsoft Sans Serif" w:hAnsi="Microsoft Sans Serif"/>
          <w:spacing w:val="-81"/>
          <w:w w:val="99"/>
          <w:sz w:val="16"/>
        </w:rPr>
        <w:t>0</w:t>
      </w:r>
      <w:r>
        <w:rPr>
          <w:rFonts w:ascii="Microsoft Sans Serif" w:hAnsi="Microsoft Sans Serif"/>
          <w:spacing w:val="-9"/>
          <w:w w:val="99"/>
          <w:sz w:val="16"/>
        </w:rPr>
        <w:t>5</w:t>
      </w:r>
      <w:r>
        <w:rPr>
          <w:rFonts w:ascii="Microsoft Sans Serif" w:hAnsi="Microsoft Sans Serif"/>
          <w:spacing w:val="-81"/>
          <w:w w:val="99"/>
          <w:sz w:val="16"/>
        </w:rPr>
        <w:t>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36"/>
          <w:w w:val="99"/>
          <w:sz w:val="16"/>
        </w:rPr>
        <w:t>2</w:t>
      </w:r>
      <w:r>
        <w:rPr>
          <w:rFonts w:ascii="Microsoft Sans Serif" w:hAnsi="Microsoft Sans Serif"/>
          <w:spacing w:val="-54"/>
          <w:w w:val="99"/>
          <w:sz w:val="16"/>
        </w:rPr>
        <w:t>0</w:t>
      </w:r>
      <w:r>
        <w:rPr>
          <w:rFonts w:ascii="Microsoft Sans Serif" w:hAnsi="Microsoft Sans Serif"/>
          <w:spacing w:val="8"/>
          <w:sz w:val="16"/>
        </w:rPr>
        <w:t>.</w:t>
      </w:r>
      <w:r>
        <w:rPr>
          <w:rFonts w:ascii="Microsoft Sans Serif" w:hAnsi="Microsoft Sans Serif"/>
          <w:spacing w:val="-54"/>
          <w:w w:val="99"/>
          <w:sz w:val="16"/>
        </w:rPr>
        <w:t>2</w:t>
      </w:r>
      <w:r>
        <w:rPr>
          <w:rFonts w:ascii="Microsoft Sans Serif" w:hAnsi="Microsoft Sans Serif"/>
          <w:spacing w:val="-62"/>
          <w:w w:val="99"/>
          <w:sz w:val="16"/>
        </w:rPr>
        <w:t>И</w:t>
      </w:r>
      <w:r>
        <w:rPr>
          <w:rFonts w:ascii="Microsoft Sans Serif" w:hAnsi="Microsoft Sans Serif"/>
          <w:spacing w:val="-28"/>
          <w:w w:val="99"/>
          <w:sz w:val="16"/>
        </w:rPr>
        <w:t>2</w:t>
      </w:r>
      <w:r>
        <w:rPr>
          <w:rFonts w:ascii="Microsoft Sans Serif" w:hAnsi="Microsoft Sans Serif"/>
          <w:spacing w:val="-53"/>
          <w:sz w:val="16"/>
        </w:rPr>
        <w:t>с</w:t>
      </w:r>
      <w:r>
        <w:rPr>
          <w:rFonts w:ascii="Microsoft Sans Serif" w:hAnsi="Microsoft Sans Serif"/>
          <w:spacing w:val="7"/>
          <w:sz w:val="16"/>
        </w:rPr>
        <w:t>.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66"/>
          <w:w w:val="99"/>
          <w:sz w:val="16"/>
        </w:rPr>
        <w:t>И</w:t>
      </w:r>
      <w:r>
        <w:rPr>
          <w:rFonts w:ascii="Microsoft Sans Serif" w:hAnsi="Microsoft Sans Serif"/>
          <w:spacing w:val="-24"/>
          <w:sz w:val="16"/>
        </w:rPr>
        <w:t>о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38"/>
          <w:w w:val="102"/>
          <w:sz w:val="16"/>
        </w:rPr>
        <w:t>л</w:t>
      </w:r>
      <w:r>
        <w:rPr>
          <w:rFonts w:ascii="Microsoft Sans Serif" w:hAnsi="Microsoft Sans Serif"/>
          <w:spacing w:val="-50"/>
          <w:w w:val="97"/>
          <w:sz w:val="16"/>
        </w:rPr>
        <w:t>п</w:t>
      </w:r>
      <w:r>
        <w:rPr>
          <w:rFonts w:ascii="Microsoft Sans Serif" w:hAnsi="Microsoft Sans Serif"/>
          <w:spacing w:val="-40"/>
          <w:w w:val="99"/>
          <w:sz w:val="16"/>
        </w:rPr>
        <w:t>н</w:t>
      </w:r>
      <w:r>
        <w:rPr>
          <w:rFonts w:ascii="Microsoft Sans Serif" w:hAnsi="Microsoft Sans Serif"/>
          <w:spacing w:val="-51"/>
          <w:sz w:val="16"/>
        </w:rPr>
        <w:t>о</w:t>
      </w:r>
      <w:r>
        <w:rPr>
          <w:rFonts w:ascii="Microsoft Sans Serif" w:hAnsi="Microsoft Sans Serif"/>
          <w:spacing w:val="-40"/>
          <w:w w:val="99"/>
          <w:sz w:val="16"/>
        </w:rPr>
        <w:t>и</w:t>
      </w:r>
      <w:r>
        <w:rPr>
          <w:rFonts w:ascii="Microsoft Sans Serif" w:hAnsi="Microsoft Sans Serif"/>
          <w:spacing w:val="-55"/>
          <w:w w:val="102"/>
          <w:sz w:val="16"/>
        </w:rPr>
        <w:t>л</w:t>
      </w:r>
      <w:r>
        <w:rPr>
          <w:rFonts w:ascii="Microsoft Sans Serif" w:hAnsi="Microsoft Sans Serif"/>
          <w:spacing w:val="-20"/>
          <w:sz w:val="16"/>
        </w:rPr>
        <w:t>т</w:t>
      </w:r>
      <w:r>
        <w:rPr>
          <w:rFonts w:ascii="Microsoft Sans Serif" w:hAnsi="Microsoft Sans Serif"/>
          <w:spacing w:val="-70"/>
          <w:w w:val="99"/>
          <w:sz w:val="16"/>
        </w:rPr>
        <w:t>н</w:t>
      </w:r>
      <w:r>
        <w:rPr>
          <w:rFonts w:ascii="Microsoft Sans Serif" w:hAnsi="Microsoft Sans Serif"/>
          <w:spacing w:val="-20"/>
          <w:sz w:val="16"/>
        </w:rPr>
        <w:t>е</w:t>
      </w:r>
      <w:r>
        <w:rPr>
          <w:rFonts w:ascii="Microsoft Sans Serif" w:hAnsi="Microsoft Sans Serif"/>
          <w:spacing w:val="-70"/>
          <w:w w:val="99"/>
          <w:sz w:val="16"/>
        </w:rPr>
        <w:t>и</w:t>
      </w:r>
      <w:r>
        <w:rPr>
          <w:rFonts w:ascii="Microsoft Sans Serif" w:hAnsi="Microsoft Sans Serif"/>
          <w:spacing w:val="-24"/>
          <w:w w:val="102"/>
          <w:sz w:val="16"/>
        </w:rPr>
        <w:t>л</w:t>
      </w:r>
      <w:r>
        <w:rPr>
          <w:rFonts w:ascii="Microsoft Sans Serif" w:hAnsi="Microsoft Sans Serif"/>
          <w:spacing w:val="-50"/>
          <w:sz w:val="16"/>
        </w:rPr>
        <w:t>т</w:t>
      </w:r>
      <w:r>
        <w:rPr>
          <w:rFonts w:ascii="Microsoft Sans Serif" w:hAnsi="Microsoft Sans Serif"/>
          <w:spacing w:val="-35"/>
          <w:w w:val="99"/>
          <w:sz w:val="16"/>
        </w:rPr>
        <w:t>ь</w:t>
      </w:r>
      <w:r>
        <w:rPr>
          <w:rFonts w:ascii="Microsoft Sans Serif" w:hAnsi="Microsoft Sans Serif"/>
          <w:spacing w:val="-56"/>
          <w:sz w:val="16"/>
        </w:rPr>
        <w:t>е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33"/>
          <w:sz w:val="16"/>
        </w:rPr>
        <w:t xml:space="preserve"> </w:t>
      </w:r>
      <w:r>
        <w:rPr>
          <w:rFonts w:ascii="Microsoft Sans Serif" w:hAnsi="Microsoft Sans Serif"/>
          <w:spacing w:val="-60"/>
          <w:w w:val="102"/>
          <w:sz w:val="16"/>
        </w:rPr>
        <w:t>л</w:t>
      </w:r>
      <w:r>
        <w:rPr>
          <w:rFonts w:ascii="Microsoft Sans Serif" w:hAnsi="Microsoft Sans Serif"/>
          <w:spacing w:val="-57"/>
          <w:sz w:val="16"/>
        </w:rPr>
        <w:t>С</w:t>
      </w:r>
      <w:r>
        <w:rPr>
          <w:rFonts w:ascii="Microsoft Sans Serif" w:hAnsi="Microsoft Sans Serif"/>
          <w:spacing w:val="-28"/>
          <w:w w:val="99"/>
          <w:sz w:val="16"/>
        </w:rPr>
        <w:t>ь</w:t>
      </w:r>
      <w:r>
        <w:rPr>
          <w:rFonts w:ascii="Microsoft Sans Serif" w:hAnsi="Microsoft Sans Serif"/>
          <w:spacing w:val="-63"/>
          <w:w w:val="99"/>
          <w:sz w:val="16"/>
        </w:rPr>
        <w:t>и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25"/>
          <w:sz w:val="16"/>
        </w:rPr>
        <w:t xml:space="preserve"> </w:t>
      </w:r>
      <w:r>
        <w:rPr>
          <w:rFonts w:ascii="Microsoft Sans Serif" w:hAnsi="Microsoft Sans Serif"/>
          <w:spacing w:val="-67"/>
          <w:sz w:val="16"/>
        </w:rPr>
        <w:t>д</w:t>
      </w:r>
      <w:r>
        <w:rPr>
          <w:rFonts w:ascii="Microsoft Sans Serif" w:hAnsi="Microsoft Sans Serif"/>
          <w:spacing w:val="-40"/>
          <w:sz w:val="16"/>
        </w:rPr>
        <w:t>А</w:t>
      </w:r>
      <w:r>
        <w:rPr>
          <w:rFonts w:ascii="Microsoft Sans Serif" w:hAnsi="Microsoft Sans Serif"/>
          <w:spacing w:val="-50"/>
          <w:sz w:val="16"/>
        </w:rPr>
        <w:t>о</w:t>
      </w:r>
      <w:r>
        <w:rPr>
          <w:rFonts w:ascii="Microsoft Sans Serif" w:hAnsi="Microsoft Sans Serif"/>
          <w:spacing w:val="-43"/>
          <w:w w:val="99"/>
          <w:sz w:val="16"/>
        </w:rPr>
        <w:t>б</w:t>
      </w:r>
      <w:r>
        <w:rPr>
          <w:rFonts w:ascii="Microsoft Sans Serif" w:hAnsi="Microsoft Sans Serif"/>
          <w:spacing w:val="-48"/>
          <w:sz w:val="16"/>
        </w:rPr>
        <w:t>р</w:t>
      </w:r>
      <w:r>
        <w:rPr>
          <w:rFonts w:ascii="Microsoft Sans Serif" w:hAnsi="Microsoft Sans Serif"/>
          <w:spacing w:val="-45"/>
          <w:w w:val="99"/>
          <w:sz w:val="16"/>
        </w:rPr>
        <w:t>б</w:t>
      </w:r>
      <w:r>
        <w:rPr>
          <w:rFonts w:ascii="Microsoft Sans Serif" w:hAnsi="Microsoft Sans Serif"/>
          <w:spacing w:val="-45"/>
          <w:sz w:val="16"/>
        </w:rPr>
        <w:t>оа</w:t>
      </w:r>
      <w:r>
        <w:rPr>
          <w:rFonts w:ascii="Microsoft Sans Serif" w:hAnsi="Microsoft Sans Serif"/>
          <w:spacing w:val="-41"/>
          <w:sz w:val="16"/>
        </w:rPr>
        <w:t>в</w:t>
      </w:r>
      <w:r>
        <w:rPr>
          <w:rFonts w:ascii="Microsoft Sans Serif" w:hAnsi="Microsoft Sans Serif"/>
          <w:spacing w:val="-33"/>
          <w:w w:val="91"/>
          <w:sz w:val="16"/>
        </w:rPr>
        <w:t>з</w:t>
      </w:r>
      <w:r>
        <w:rPr>
          <w:rFonts w:ascii="Microsoft Sans Serif" w:hAnsi="Microsoft Sans Serif"/>
          <w:spacing w:val="-57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о</w:t>
      </w:r>
      <w:r>
        <w:rPr>
          <w:rFonts w:ascii="Microsoft Sans Serif" w:hAnsi="Microsoft Sans Serif"/>
          <w:spacing w:val="-73"/>
          <w:sz w:val="16"/>
        </w:rPr>
        <w:t>в</w:t>
      </w:r>
      <w:r>
        <w:rPr>
          <w:rFonts w:ascii="Microsoft Sans Serif" w:hAnsi="Microsoft Sans Serif"/>
          <w:spacing w:val="-26"/>
          <w:sz w:val="16"/>
        </w:rPr>
        <w:t>Т</w:t>
      </w:r>
      <w:r>
        <w:rPr>
          <w:rFonts w:ascii="Microsoft Sans Serif" w:hAnsi="Microsoft Sans Serif"/>
          <w:spacing w:val="-64"/>
          <w:sz w:val="16"/>
        </w:rPr>
        <w:t>а</w:t>
      </w:r>
      <w:r>
        <w:rPr>
          <w:rFonts w:ascii="Microsoft Sans Serif" w:hAnsi="Microsoft Sans Serif"/>
          <w:spacing w:val="-1"/>
          <w:sz w:val="16"/>
        </w:rPr>
        <w:t>.</w:t>
      </w:r>
      <w:r>
        <w:rPr>
          <w:rFonts w:ascii="Microsoft Sans Serif" w:hAnsi="Microsoft Sans Serif"/>
          <w:spacing w:val="-44"/>
          <w:sz w:val="16"/>
        </w:rPr>
        <w:t>А</w:t>
      </w:r>
      <w:r>
        <w:rPr>
          <w:rFonts w:ascii="Microsoft Sans Serif" w:hAnsi="Microsoft Sans Serif"/>
          <w:spacing w:val="-44"/>
          <w:w w:val="95"/>
          <w:sz w:val="16"/>
        </w:rPr>
        <w:t>Г</w:t>
      </w:r>
      <w:r>
        <w:rPr>
          <w:rFonts w:ascii="Microsoft Sans Serif" w:hAnsi="Microsoft Sans Serif"/>
          <w:spacing w:val="-2"/>
          <w:sz w:val="16"/>
        </w:rPr>
        <w:t>.</w:t>
      </w:r>
      <w:r>
        <w:rPr>
          <w:rFonts w:ascii="Microsoft Sans Serif" w:hAnsi="Microsoft Sans Serif"/>
          <w:spacing w:val="-1"/>
          <w:w w:val="104"/>
          <w:sz w:val="16"/>
        </w:rPr>
        <w:t xml:space="preserve">.Ш. </w:t>
      </w:r>
      <w:r>
        <w:rPr>
          <w:rFonts w:ascii="Microsoft Sans Serif" w:hAnsi="Microsoft Sans Serif"/>
          <w:spacing w:val="-1"/>
          <w:w w:val="99"/>
          <w:sz w:val="16"/>
        </w:rPr>
        <w:t>Страниц</w:t>
      </w:r>
      <w:r>
        <w:rPr>
          <w:rFonts w:ascii="Microsoft Sans Serif" w:hAnsi="Microsoft Sans Serif"/>
          <w:w w:val="99"/>
          <w:sz w:val="16"/>
        </w:rPr>
        <w:t>а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6</w:t>
      </w:r>
      <w:r>
        <w:rPr>
          <w:rFonts w:ascii="Microsoft Sans Serif" w:hAnsi="Microsoft Sans Serif"/>
          <w:w w:val="99"/>
          <w:sz w:val="16"/>
        </w:rPr>
        <w:t>7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"/>
          <w:w w:val="96"/>
          <w:sz w:val="16"/>
        </w:rPr>
        <w:t>и</w:t>
      </w:r>
      <w:r>
        <w:rPr>
          <w:rFonts w:ascii="Microsoft Sans Serif" w:hAnsi="Microsoft Sans Serif"/>
          <w:w w:val="96"/>
          <w:sz w:val="16"/>
        </w:rPr>
        <w:t>з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8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116"/>
          <w:sz w:val="16"/>
        </w:rPr>
        <w:t>С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1"/>
          <w:sz w:val="16"/>
        </w:rPr>
        <w:t xml:space="preserve"> </w:t>
      </w:r>
      <w:r>
        <w:rPr>
          <w:rFonts w:ascii="Microsoft Sans Serif" w:hAnsi="Microsoft Sans Serif"/>
          <w:spacing w:val="-90"/>
          <w:sz w:val="16"/>
        </w:rPr>
        <w:t>С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74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т</w:t>
      </w:r>
      <w:r>
        <w:rPr>
          <w:rFonts w:ascii="Microsoft Sans Serif" w:hAnsi="Microsoft Sans Serif"/>
          <w:spacing w:val="-90"/>
          <w:sz w:val="16"/>
        </w:rPr>
        <w:t>р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90"/>
          <w:sz w:val="16"/>
        </w:rPr>
        <w:t>а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89"/>
          <w:w w:val="99"/>
          <w:sz w:val="16"/>
        </w:rPr>
        <w:t>и</w:t>
      </w:r>
      <w:r>
        <w:rPr>
          <w:rFonts w:ascii="Microsoft Sans Serif" w:hAnsi="Microsoft Sans Serif"/>
          <w:spacing w:val="-1"/>
          <w:w w:val="99"/>
          <w:sz w:val="16"/>
        </w:rPr>
        <w:t>н</w:t>
      </w:r>
      <w:r>
        <w:rPr>
          <w:rFonts w:ascii="Microsoft Sans Serif" w:hAnsi="Microsoft Sans Serif"/>
          <w:spacing w:val="-90"/>
          <w:w w:val="99"/>
          <w:sz w:val="16"/>
        </w:rPr>
        <w:t>и</w:t>
      </w:r>
      <w:r>
        <w:rPr>
          <w:rFonts w:ascii="Microsoft Sans Serif" w:hAnsi="Microsoft Sans Serif"/>
          <w:spacing w:val="-3"/>
          <w:w w:val="99"/>
          <w:sz w:val="16"/>
        </w:rPr>
        <w:t>ц</w:t>
      </w:r>
      <w:r>
        <w:rPr>
          <w:rFonts w:ascii="Microsoft Sans Serif" w:hAnsi="Microsoft Sans Serif"/>
          <w:spacing w:val="-90"/>
          <w:w w:val="99"/>
          <w:sz w:val="16"/>
        </w:rPr>
        <w:t>ц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а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81"/>
          <w:sz w:val="16"/>
        </w:rPr>
        <w:t>о</w:t>
      </w:r>
      <w:r>
        <w:rPr>
          <w:rFonts w:ascii="Microsoft Sans Serif" w:hAnsi="Microsoft Sans Serif"/>
          <w:sz w:val="16"/>
        </w:rPr>
        <w:t>с</w:t>
      </w:r>
      <w:r>
        <w:rPr>
          <w:rFonts w:ascii="Microsoft Sans Serif" w:hAnsi="Microsoft Sans Serif"/>
          <w:spacing w:val="-74"/>
          <w:w w:val="91"/>
          <w:sz w:val="16"/>
        </w:rPr>
        <w:t>з</w:t>
      </w:r>
      <w:r>
        <w:rPr>
          <w:rFonts w:ascii="Microsoft Sans Serif" w:hAnsi="Microsoft Sans Serif"/>
          <w:spacing w:val="-16"/>
          <w:sz w:val="16"/>
        </w:rPr>
        <w:t>о</w:t>
      </w:r>
      <w:r>
        <w:rPr>
          <w:rFonts w:ascii="Microsoft Sans Serif" w:hAnsi="Microsoft Sans Serif"/>
          <w:spacing w:val="-78"/>
          <w:sz w:val="16"/>
        </w:rPr>
        <w:t>д</w:t>
      </w:r>
      <w:r>
        <w:rPr>
          <w:rFonts w:ascii="Microsoft Sans Serif" w:hAnsi="Microsoft Sans Serif"/>
          <w:w w:val="91"/>
          <w:sz w:val="16"/>
        </w:rPr>
        <w:t>з</w:t>
      </w:r>
      <w:r>
        <w:rPr>
          <w:rFonts w:ascii="Microsoft Sans Serif" w:hAnsi="Microsoft Sans Serif"/>
          <w:spacing w:val="-89"/>
          <w:sz w:val="16"/>
        </w:rPr>
        <w:t>д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w w:val="99"/>
          <w:sz w:val="16"/>
        </w:rPr>
        <w:t>н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89"/>
          <w:sz w:val="16"/>
        </w:rPr>
        <w:t>а</w:t>
      </w:r>
      <w:r>
        <w:rPr>
          <w:rFonts w:ascii="Microsoft Sans Serif" w:hAnsi="Microsoft Sans Serif"/>
          <w:w w:val="99"/>
          <w:sz w:val="16"/>
        </w:rPr>
        <w:t>н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1"/>
          <w:sz w:val="16"/>
        </w:rPr>
        <w:t>а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89"/>
          <w:w w:val="99"/>
          <w:sz w:val="16"/>
        </w:rPr>
        <w:t>1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60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5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45"/>
          <w:sz w:val="16"/>
        </w:rPr>
        <w:t>.</w:t>
      </w:r>
      <w:r>
        <w:rPr>
          <w:rFonts w:ascii="Microsoft Sans Serif" w:hAnsi="Microsoft Sans Serif"/>
          <w:spacing w:val="-45"/>
          <w:w w:val="99"/>
          <w:sz w:val="16"/>
        </w:rPr>
        <w:t>52</w:t>
      </w:r>
      <w:r>
        <w:rPr>
          <w:rFonts w:ascii="Microsoft Sans Serif" w:hAnsi="Microsoft Sans Serif"/>
          <w:sz w:val="16"/>
        </w:rPr>
        <w:t>.</w:t>
      </w:r>
      <w:r>
        <w:rPr>
          <w:rFonts w:ascii="Microsoft Sans Serif" w:hAnsi="Microsoft Sans Serif"/>
          <w:spacing w:val="-89"/>
          <w:w w:val="99"/>
          <w:sz w:val="16"/>
        </w:rPr>
        <w:t>0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2</w:t>
      </w:r>
      <w:r>
        <w:rPr>
          <w:rFonts w:ascii="Microsoft Sans Serif" w:hAnsi="Microsoft Sans Serif"/>
          <w:spacing w:val="-45"/>
          <w:w w:val="99"/>
          <w:sz w:val="16"/>
        </w:rPr>
        <w:t>2</w:t>
      </w:r>
      <w:r>
        <w:rPr>
          <w:rFonts w:ascii="Microsoft Sans Serif" w:hAnsi="Microsoft Sans Serif"/>
          <w:w w:val="99"/>
          <w:sz w:val="16"/>
        </w:rPr>
        <w:t>0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1</w:t>
      </w:r>
      <w:r>
        <w:rPr>
          <w:rFonts w:ascii="Microsoft Sans Serif" w:hAnsi="Microsoft Sans Serif"/>
          <w:spacing w:val="-45"/>
          <w:sz w:val="16"/>
        </w:rPr>
        <w:t>:</w:t>
      </w:r>
      <w:r>
        <w:rPr>
          <w:rFonts w:ascii="Microsoft Sans Serif" w:hAnsi="Microsoft Sans Serif"/>
          <w:spacing w:val="-45"/>
          <w:w w:val="99"/>
          <w:sz w:val="16"/>
        </w:rPr>
        <w:t>54</w:t>
      </w:r>
      <w:r>
        <w:rPr>
          <w:rFonts w:ascii="Microsoft Sans Serif" w:hAnsi="Microsoft Sans Serif"/>
          <w:sz w:val="16"/>
        </w:rPr>
        <w:t>:</w:t>
      </w:r>
      <w:r>
        <w:rPr>
          <w:rFonts w:ascii="Microsoft Sans Serif" w:hAnsi="Microsoft Sans Serif"/>
          <w:spacing w:val="-89"/>
          <w:w w:val="99"/>
          <w:sz w:val="16"/>
        </w:rPr>
        <w:t>9</w:t>
      </w:r>
      <w:r>
        <w:rPr>
          <w:rFonts w:ascii="Microsoft Sans Serif" w:hAnsi="Microsoft Sans Serif"/>
          <w:w w:val="99"/>
          <w:sz w:val="16"/>
        </w:rPr>
        <w:t>09</w:t>
      </w:r>
    </w:p>
    <w:p w:rsidR="0084003D" w:rsidRDefault="0084003D">
      <w:pPr>
        <w:spacing w:line="264" w:lineRule="auto"/>
        <w:rPr>
          <w:rFonts w:ascii="Microsoft Sans Serif" w:hAnsi="Microsoft Sans Serif"/>
          <w:sz w:val="16"/>
        </w:rPr>
        <w:sectPr w:rsidR="0084003D">
          <w:pgSz w:w="11910" w:h="16840"/>
          <w:pgMar w:top="940" w:right="320" w:bottom="0" w:left="300" w:header="720" w:footer="720" w:gutter="0"/>
          <w:cols w:space="720"/>
        </w:sectPr>
      </w:pPr>
    </w:p>
    <w:p w:rsidR="0084003D" w:rsidRDefault="00B95501">
      <w:pPr>
        <w:pStyle w:val="a3"/>
        <w:spacing w:before="74" w:line="278" w:lineRule="auto"/>
        <w:ind w:left="720"/>
      </w:pPr>
      <w:r>
        <w:lastRenderedPageBreak/>
        <w:pict>
          <v:rect id="_x0000_s1077" style="position:absolute;left:0;text-align:left;margin-left:0;margin-top:0;width:595.45pt;height:842.05pt;z-index:-16132608;mso-position-horizontal-relative:page;mso-position-vertical-relative:page" fillcolor="#f7ab6c" stroked="f">
            <w10:wrap anchorx="page" anchory="page"/>
          </v:rect>
        </w:pict>
      </w:r>
      <w:r>
        <w:pict>
          <v:group id="_x0000_s1040" style="position:absolute;left:0;text-align:left;margin-left:0;margin-top:24pt;width:595.35pt;height:816.95pt;z-index:-16131072;mso-position-horizontal-relative:page;mso-position-vertical-relative:page" coordorigin=",480" coordsize="11907,16339">
            <v:shape id="_x0000_s1076" style="position:absolute;left:480;top:480;width:178;height:178" coordorigin="480,480" coordsize="178,178" path="m658,480r-164,l480,480r,14l480,658r14,l494,494r164,l658,480xe" fillcolor="#e26c09" stroked="f">
              <v:path arrowok="t"/>
            </v:shape>
            <v:shape id="_x0000_s1075" style="position:absolute;left:494;top:494;width:164;height:164" coordorigin="494,494" coordsize="164,164" path="m658,494r-164,l494,554r,104l554,658r,-104l658,554r,-60xe" stroked="f">
              <v:path arrowok="t"/>
            </v:shape>
            <v:shape id="_x0000_s1074" style="position:absolute;left:554;top:554;width:104;height:104" coordorigin="554,554" coordsize="104,104" path="m658,554r-104,l554,583r,75l583,658r,-75l658,583r,-29xe" fillcolor="#e26c09" stroked="f">
              <v:path arrowok="t"/>
            </v:shape>
            <v:shape id="_x0000_s1073" style="position:absolute;left:583;top:583;width:75;height:75" coordorigin="583,583" coordsize="75,75" path="m658,583r-15,l583,583r,60l583,658r60,l643,643r15,l658,583xe" stroked="f">
              <v:path arrowok="t"/>
            </v:shape>
            <v:shape id="_x0000_s1072" style="position:absolute;left:643;top:480;width:10608;height:178" coordorigin="643,480" coordsize="10608,178" o:spt="100" adj="0,,0" path="m658,643r-15,l643,658r15,l658,643xm11251,480l658,480r,14l11251,494r,-14xe" fillcolor="#e26c09" stroked="f">
              <v:stroke joinstyle="round"/>
              <v:formulas/>
              <v:path arrowok="t" o:connecttype="segments"/>
            </v:shape>
            <v:rect id="_x0000_s1071" style="position:absolute;left:657;top:494;width:10594;height:60" stroked="f"/>
            <v:rect id="_x0000_s1070" style="position:absolute;left:657;top:554;width:10594;height:29" fillcolor="#e26c09" stroked="f"/>
            <v:rect id="_x0000_s1069" style="position:absolute;left:657;top:583;width:10594;height:60" stroked="f"/>
            <v:shape id="_x0000_s1068" style="position:absolute;left:657;top:480;width:10772;height:178" coordorigin="658,480" coordsize="10772,178" o:spt="100" adj="0,,0" path="m11251,643l658,643r,15l11251,658r,-15xm11429,480r,l11414,480r-163,l11251,494r163,l11414,658r15,l11429,494r,l11429,480xe" fillcolor="#e26c09" stroked="f">
              <v:stroke joinstyle="round"/>
              <v:formulas/>
              <v:path arrowok="t" o:connecttype="segments"/>
            </v:shape>
            <v:shape id="_x0000_s1067" style="position:absolute;left:11250;top:494;width:164;height:164" coordorigin="11251,494" coordsize="164,164" path="m11414,494r-163,l11251,554r103,l11354,658r60,l11414,554r,-60xe" stroked="f">
              <v:path arrowok="t"/>
            </v:shape>
            <v:shape id="_x0000_s1066" style="position:absolute;left:11250;top:554;width:104;height:104" coordorigin="11251,554" coordsize="104,104" path="m11354,554r-103,l11251,583r74,l11325,658r29,l11354,554xe" fillcolor="#e26c09" stroked="f">
              <v:path arrowok="t"/>
            </v:shape>
            <v:shape id="_x0000_s1065" style="position:absolute;left:11250;top:583;width:75;height:75" coordorigin="11251,583" coordsize="75,75" path="m11325,583r-60,l11251,583r,60l11265,643r,15l11325,658r,-15l11325,583xe" stroked="f">
              <v:path arrowok="t"/>
            </v:shape>
            <v:shape id="_x0000_s1064" style="position:absolute;left:480;top:643;width:10786;height:15541" coordorigin="480,643" coordsize="10786,15541" o:spt="100" adj="0,,0" path="m494,658r-14,l480,16183r14,l494,658xm11265,643r-14,l11251,658r14,l11265,643xe" fillcolor="#e26c09" stroked="f">
              <v:stroke joinstyle="round"/>
              <v:formulas/>
              <v:path arrowok="t" o:connecttype="segments"/>
            </v:shape>
            <v:rect id="_x0000_s1063" style="position:absolute;left:494;top:657;width:60;height:15526" stroked="f"/>
            <v:rect id="_x0000_s1062" style="position:absolute;left:554;top:657;width:29;height:15526" fillcolor="#e26c09" stroked="f"/>
            <v:rect id="_x0000_s1061" style="position:absolute;left:583;top:657;width:60;height:15526" stroked="f"/>
            <v:shape id="_x0000_s1060" style="position:absolute;left:643;top:657;width:10786;height:15526" coordorigin="643,658" coordsize="10786,15526" o:spt="100" adj="0,,0" path="m658,658r-15,l643,16183r15,l658,658xm11429,658r-15,l11414,16183r15,l11429,658xe" fillcolor="#e26c09" stroked="f">
              <v:stroke joinstyle="round"/>
              <v:formulas/>
              <v:path arrowok="t" o:connecttype="segments"/>
            </v:shape>
            <v:rect id="_x0000_s1059" style="position:absolute;left:11354;top:657;width:60;height:15526" stroked="f"/>
            <v:rect id="_x0000_s1058" style="position:absolute;left:11325;top:657;width:30;height:15526" fillcolor="#e26c09" stroked="f"/>
            <v:rect id="_x0000_s1057" style="position:absolute;left:11265;top:657;width:60;height:15526" stroked="f"/>
            <v:shape id="_x0000_s1056" style="position:absolute;left:480;top:657;width:10786;height:15704" coordorigin="480,658" coordsize="10786,15704" o:spt="100" adj="0,,0" path="m658,16346r-164,l494,16183r-14,l480,16346r,15l494,16361r164,l658,16346xm11265,658r-14,l11251,16183r14,l11265,658xe" fillcolor="#e26c09" stroked="f">
              <v:stroke joinstyle="round"/>
              <v:formulas/>
              <v:path arrowok="t" o:connecttype="segments"/>
            </v:shape>
            <v:shape id="_x0000_s1055" style="position:absolute;left:494;top:16183;width:164;height:164" coordorigin="494,16183" coordsize="164,164" path="m658,16286r-104,l554,16183r-60,l494,16286r,60l554,16346r104,l658,16286xe" stroked="f">
              <v:path arrowok="t"/>
            </v:shape>
            <v:shape id="_x0000_s1054" style="position:absolute;left:554;top:16183;width:104;height:104" coordorigin="554,16183" coordsize="104,104" path="m658,16258r-75,l583,16183r-29,l554,16258r,28l583,16286r75,l658,16258xe" fillcolor="#e26c09" stroked="f">
              <v:path arrowok="t"/>
            </v:shape>
            <v:shape id="_x0000_s1053" style="position:absolute;left:583;top:16183;width:75;height:75" coordorigin="583,16183" coordsize="75,75" path="m658,16198r-15,l643,16183r-60,l583,16198r,60l643,16258r15,l658,16198xe" stroked="f">
              <v:path arrowok="t"/>
            </v:shape>
            <v:shape id="_x0000_s1052" style="position:absolute;left:643;top:16183;width:10608;height:178" coordorigin="643,16183" coordsize="10608,178" o:spt="100" adj="0,,0" path="m658,16183r-15,l643,16198r15,l658,16183xm11251,16346r-10593,l658,16361r10593,l11251,16346xe" fillcolor="#e26c09" stroked="f">
              <v:stroke joinstyle="round"/>
              <v:formulas/>
              <v:path arrowok="t" o:connecttype="segments"/>
            </v:shape>
            <v:rect id="_x0000_s1051" style="position:absolute;left:657;top:16286;width:10594;height:60" stroked="f"/>
            <v:rect id="_x0000_s1050" style="position:absolute;left:657;top:16257;width:10594;height:29" fillcolor="#e26c09" stroked="f"/>
            <v:rect id="_x0000_s1049" style="position:absolute;left:657;top:16197;width:10594;height:60" stroked="f"/>
            <v:shape id="_x0000_s1048" style="position:absolute;left:657;top:16183;width:10772;height:178" coordorigin="658,16183" coordsize="10772,178" o:spt="100" adj="0,,0" path="m11251,16183r-10593,l658,16198r10593,l11251,16183xm11429,16346r,l11429,16183r-15,l11414,16346r-163,l11251,16361r163,l11429,16361r,l11429,16346xe" fillcolor="#e26c09" stroked="f">
              <v:stroke joinstyle="round"/>
              <v:formulas/>
              <v:path arrowok="t" o:connecttype="segments"/>
            </v:shape>
            <v:shape id="_x0000_s1047" style="position:absolute;left:11250;top:16183;width:164;height:164" coordorigin="11251,16183" coordsize="164,164" path="m11414,16286r,-103l11354,16183r,103l11251,16286r,60l11354,16346r60,l11414,16286xe" stroked="f">
              <v:path arrowok="t"/>
            </v:shape>
            <v:shape id="_x0000_s1046" style="position:absolute;left:11250;top:16183;width:104;height:104" coordorigin="11251,16183" coordsize="104,104" path="m11354,16183r-29,l11325,16258r-74,l11251,16286r74,l11354,16286r,-103xe" fillcolor="#e26c09" stroked="f">
              <v:path arrowok="t"/>
            </v:shape>
            <v:shape id="_x0000_s1045" style="position:absolute;left:11250;top:16183;width:75;height:75" coordorigin="11251,16183" coordsize="75,75" path="m11325,16183r-60,l11265,16198r-14,l11251,16258r14,l11325,16258r,-60l11325,16183xe" stroked="f">
              <v:path arrowok="t"/>
            </v:shape>
            <v:rect id="_x0000_s1044" style="position:absolute;left:11250;top:16183;width:15;height:15" fillcolor="#e26c09" stroked="f"/>
            <v:line id="_x0000_s1043" style="position:absolute" from="0,16138" to="11906,16138" strokeweight=".5pt"/>
            <v:shape id="_x0000_s1042" type="#_x0000_t75" style="position:absolute;left:9706;top:16163;width:2000;height:656">
              <v:imagedata r:id="rId9" o:title=""/>
            </v:shape>
            <v:line id="_x0000_s1041" style="position:absolute" from="0,16138" to="11906,16138" strokeweight=".5pt"/>
            <w10:wrap anchorx="page" anchory="page"/>
          </v:group>
        </w:pict>
      </w:r>
      <w:r>
        <w:rPr>
          <w:color w:val="000066"/>
        </w:rPr>
        <w:t>Манту</w:t>
      </w:r>
      <w:r>
        <w:rPr>
          <w:color w:val="000066"/>
          <w:spacing w:val="26"/>
        </w:rPr>
        <w:t xml:space="preserve"> </w:t>
      </w:r>
      <w:r>
        <w:rPr>
          <w:color w:val="000066"/>
        </w:rPr>
        <w:t>или</w:t>
      </w:r>
      <w:r>
        <w:rPr>
          <w:color w:val="000066"/>
          <w:spacing w:val="30"/>
        </w:rPr>
        <w:t xml:space="preserve"> </w:t>
      </w:r>
      <w:r>
        <w:rPr>
          <w:color w:val="000066"/>
        </w:rPr>
        <w:t>Диаскинтест).</w:t>
      </w:r>
      <w:r>
        <w:rPr>
          <w:color w:val="000066"/>
          <w:spacing w:val="29"/>
        </w:rPr>
        <w:t xml:space="preserve"> </w:t>
      </w:r>
      <w:r>
        <w:rPr>
          <w:color w:val="000066"/>
        </w:rPr>
        <w:t>При</w:t>
      </w:r>
      <w:r>
        <w:rPr>
          <w:color w:val="000066"/>
          <w:spacing w:val="29"/>
        </w:rPr>
        <w:t xml:space="preserve"> </w:t>
      </w:r>
      <w:r>
        <w:rPr>
          <w:color w:val="000066"/>
        </w:rPr>
        <w:t>высоком</w:t>
      </w:r>
      <w:r>
        <w:rPr>
          <w:color w:val="000066"/>
          <w:spacing w:val="29"/>
        </w:rPr>
        <w:t xml:space="preserve"> </w:t>
      </w:r>
      <w:r>
        <w:rPr>
          <w:color w:val="000066"/>
        </w:rPr>
        <w:t>риске</w:t>
      </w:r>
      <w:r>
        <w:rPr>
          <w:color w:val="000066"/>
          <w:spacing w:val="29"/>
        </w:rPr>
        <w:t xml:space="preserve"> </w:t>
      </w:r>
      <w:r>
        <w:rPr>
          <w:color w:val="000066"/>
        </w:rPr>
        <w:t>инфицирования</w:t>
      </w:r>
      <w:r>
        <w:rPr>
          <w:color w:val="000066"/>
          <w:spacing w:val="30"/>
        </w:rPr>
        <w:t xml:space="preserve"> </w:t>
      </w:r>
      <w:r>
        <w:rPr>
          <w:color w:val="000066"/>
        </w:rPr>
        <w:t>возбудителем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туберкулеза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кратность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обследования увеличивается.</w:t>
      </w:r>
    </w:p>
    <w:p w:rsidR="0084003D" w:rsidRDefault="00B95501">
      <w:pPr>
        <w:pStyle w:val="a3"/>
        <w:spacing w:before="195" w:line="278" w:lineRule="auto"/>
        <w:ind w:left="720" w:right="708" w:firstLine="708"/>
        <w:jc w:val="both"/>
      </w:pPr>
      <w:r>
        <w:rPr>
          <w:color w:val="000066"/>
        </w:rPr>
        <w:t>Профилактический медицинский (флюорографический) осмотр 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возрасте 15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-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17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лет.</w:t>
      </w:r>
    </w:p>
    <w:p w:rsidR="0084003D" w:rsidRDefault="00B95501">
      <w:pPr>
        <w:pStyle w:val="a3"/>
        <w:spacing w:before="193" w:line="276" w:lineRule="auto"/>
        <w:ind w:left="720" w:right="695" w:firstLine="708"/>
        <w:jc w:val="both"/>
      </w:pPr>
      <w:r>
        <w:rPr>
          <w:color w:val="000066"/>
        </w:rPr>
        <w:t>Взрослое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население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подлежит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профилактическим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флюорографическим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осмотрам в целях выявления туберкулеза не реже 1 раза в 2 года. Однако есть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группы населения, которым флюорография должна проводиться чаще – раз в год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или даже раз в полго</w:t>
      </w:r>
      <w:r>
        <w:rPr>
          <w:color w:val="000066"/>
        </w:rPr>
        <w:t>да. Один раз в год флюорография проводится работникам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детских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подростковых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учреждений,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деятельность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которых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связана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производством,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хранением,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транспортировкой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реализацией</w:t>
      </w:r>
      <w:r>
        <w:rPr>
          <w:color w:val="000066"/>
          <w:spacing w:val="71"/>
        </w:rPr>
        <w:t xml:space="preserve"> </w:t>
      </w:r>
      <w:r>
        <w:rPr>
          <w:color w:val="000066"/>
        </w:rPr>
        <w:t>пищевых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продуктов, коммунальным и бытовым обслуживанием населения, медицинским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работникам,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также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заболеваниями,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снижающими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противотуберкулезную защиту: заболевания легких, сахарный диабет, язвенная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болезнь желудка и 12-перстной кишки. Два раза в год фл</w:t>
      </w:r>
      <w:r>
        <w:rPr>
          <w:color w:val="000066"/>
        </w:rPr>
        <w:t>юорография проводится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военнослужащим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срочной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службы,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находящимся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местах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лишения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свободы,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лицам,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инфицированным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вирусом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иммунодефицита,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также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находящимся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контакте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больными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туберкулезом.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Кроме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этих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методов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выявления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туберкулез</w:t>
      </w:r>
      <w:r>
        <w:rPr>
          <w:color w:val="000066"/>
          <w:spacing w:val="-6"/>
        </w:rPr>
        <w:t xml:space="preserve"> </w:t>
      </w:r>
      <w:r>
        <w:rPr>
          <w:color w:val="000066"/>
        </w:rPr>
        <w:t>обнаруживается</w:t>
      </w:r>
      <w:r>
        <w:rPr>
          <w:color w:val="000066"/>
          <w:spacing w:val="-8"/>
        </w:rPr>
        <w:t xml:space="preserve"> </w:t>
      </w:r>
      <w:r>
        <w:rPr>
          <w:color w:val="000066"/>
        </w:rPr>
        <w:t>п</w:t>
      </w:r>
      <w:r>
        <w:rPr>
          <w:color w:val="000066"/>
        </w:rPr>
        <w:t>ри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обращении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за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медицинской</w:t>
      </w:r>
      <w:r>
        <w:rPr>
          <w:color w:val="000066"/>
          <w:spacing w:val="-5"/>
        </w:rPr>
        <w:t xml:space="preserve"> </w:t>
      </w:r>
      <w:r>
        <w:rPr>
          <w:color w:val="000066"/>
        </w:rPr>
        <w:t>помощью.</w:t>
      </w:r>
    </w:p>
    <w:p w:rsidR="0084003D" w:rsidRDefault="00B95501">
      <w:pPr>
        <w:pStyle w:val="2"/>
        <w:tabs>
          <w:tab w:val="left" w:pos="3735"/>
          <w:tab w:val="left" w:pos="10614"/>
        </w:tabs>
        <w:spacing w:before="208"/>
        <w:ind w:left="1049"/>
      </w:pPr>
      <w:r>
        <w:rPr>
          <w:b w:val="0"/>
          <w:color w:val="000066"/>
          <w:shd w:val="clear" w:color="auto" w:fill="F9F4D2"/>
        </w:rPr>
        <w:t xml:space="preserve"> </w:t>
      </w:r>
      <w:r>
        <w:rPr>
          <w:b w:val="0"/>
          <w:color w:val="000066"/>
          <w:shd w:val="clear" w:color="auto" w:fill="F9F4D2"/>
        </w:rPr>
        <w:tab/>
      </w:r>
      <w:r>
        <w:rPr>
          <w:color w:val="000066"/>
          <w:shd w:val="clear" w:color="auto" w:fill="F9F4D2"/>
        </w:rPr>
        <w:t>Где</w:t>
      </w:r>
      <w:r>
        <w:rPr>
          <w:color w:val="000066"/>
          <w:spacing w:val="-4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можно</w:t>
      </w:r>
      <w:r>
        <w:rPr>
          <w:color w:val="000066"/>
          <w:spacing w:val="-2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пройти</w:t>
      </w:r>
      <w:r>
        <w:rPr>
          <w:color w:val="000066"/>
          <w:spacing w:val="-4"/>
          <w:shd w:val="clear" w:color="auto" w:fill="F9F4D2"/>
        </w:rPr>
        <w:t xml:space="preserve"> </w:t>
      </w:r>
      <w:r>
        <w:rPr>
          <w:color w:val="000066"/>
          <w:shd w:val="clear" w:color="auto" w:fill="F9F4D2"/>
        </w:rPr>
        <w:t>флюорографию?</w:t>
      </w:r>
      <w:r>
        <w:rPr>
          <w:color w:val="000066"/>
          <w:shd w:val="clear" w:color="auto" w:fill="F9F4D2"/>
        </w:rPr>
        <w:tab/>
      </w:r>
    </w:p>
    <w:p w:rsidR="0084003D" w:rsidRDefault="0084003D">
      <w:pPr>
        <w:pStyle w:val="a3"/>
        <w:spacing w:before="2"/>
        <w:rPr>
          <w:b/>
          <w:sz w:val="20"/>
        </w:rPr>
      </w:pPr>
    </w:p>
    <w:p w:rsidR="0084003D" w:rsidRDefault="00B95501">
      <w:pPr>
        <w:pStyle w:val="a3"/>
        <w:spacing w:before="89"/>
        <w:ind w:left="720" w:right="699" w:firstLine="708"/>
        <w:jc w:val="both"/>
      </w:pPr>
      <w:r>
        <w:pict>
          <v:shape id="_x0000_s1039" style="position:absolute;left:0;text-align:left;margin-left:49.55pt;margin-top:4.8pt;width:496.2pt;height:78.5pt;z-index:-16132096;mso-position-horizontal-relative:page" coordorigin="991,96" coordsize="9924,1570" path="m10915,96l991,96r,324l991,742r,321l991,1666r9924,l10915,1063r,-321l10915,420r,-324xe" fillcolor="#f9f4d2" stroked="f">
            <v:path arrowok="t"/>
            <w10:wrap anchorx="page"/>
          </v:shape>
        </w:pict>
      </w:r>
      <w:r>
        <w:rPr>
          <w:color w:val="000066"/>
        </w:rPr>
        <w:t>В поликлинике по месту жительства, при наличии паспорта и страхового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полиса.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этом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необходимо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помнить,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что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своевременно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пройденное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флюорографические обследование – залог раннего выявления туберкулеза и, в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конечном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итоге,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первый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шаг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к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выздоровлению.</w:t>
      </w:r>
    </w:p>
    <w:p w:rsidR="0084003D" w:rsidRDefault="00B95501">
      <w:pPr>
        <w:pStyle w:val="a3"/>
        <w:spacing w:before="8"/>
        <w:rPr>
          <w:sz w:val="21"/>
        </w:rPr>
      </w:pPr>
      <w:r>
        <w:pict>
          <v:group id="_x0000_s1036" style="position:absolute;margin-left:49.55pt;margin-top:14.45pt;width:382.65pt;height:37.1pt;z-index:-15715840;mso-wrap-distance-left:0;mso-wrap-distance-right:0;mso-position-horizontal-relative:page" coordorigin="991,289" coordsize="7653,742">
            <v:shape id="_x0000_s1038" style="position:absolute;left:991;top:289;width:7653;height:742" coordorigin="991,289" coordsize="7653,742" path="m8644,289r-7653,l991,659r,372l8644,1031r,-372l8644,289xe" fillcolor="#f9f4d2" stroked="f">
              <v:path arrowok="t"/>
            </v:shape>
            <v:shape id="_x0000_s1037" type="#_x0000_t202" style="position:absolute;left:991;top:289;width:7653;height:742" filled="f" stroked="f">
              <v:textbox inset="0,0,0,0">
                <w:txbxContent>
                  <w:p w:rsidR="0084003D" w:rsidRDefault="00B95501">
                    <w:pPr>
                      <w:tabs>
                        <w:tab w:val="left" w:pos="1689"/>
                      </w:tabs>
                      <w:spacing w:line="278" w:lineRule="auto"/>
                      <w:ind w:left="2482" w:right="571" w:hanging="120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color w:val="000066"/>
                        <w:sz w:val="28"/>
                      </w:rPr>
                      <w:t>К</w:t>
                    </w:r>
                    <w:r>
                      <w:rPr>
                        <w:b/>
                        <w:color w:val="000066"/>
                        <w:sz w:val="28"/>
                      </w:rPr>
                      <w:tab/>
                    </w:r>
                    <w:r>
                      <w:rPr>
                        <w:b/>
                        <w:color w:val="000066"/>
                        <w:sz w:val="28"/>
                      </w:rPr>
                      <w:t>неспецифическим методам профилактики</w:t>
                    </w:r>
                    <w:r>
                      <w:rPr>
                        <w:b/>
                        <w:color w:val="000066"/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66"/>
                        <w:sz w:val="28"/>
                      </w:rPr>
                      <w:t>туберкулеза</w:t>
                    </w:r>
                    <w:r>
                      <w:rPr>
                        <w:b/>
                        <w:color w:val="000066"/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b/>
                        <w:color w:val="000066"/>
                        <w:sz w:val="28"/>
                      </w:rPr>
                      <w:t>относят: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003D" w:rsidRDefault="0084003D">
      <w:pPr>
        <w:pStyle w:val="a3"/>
        <w:spacing w:before="5"/>
        <w:rPr>
          <w:sz w:val="6"/>
        </w:rPr>
      </w:pPr>
    </w:p>
    <w:p w:rsidR="0084003D" w:rsidRDefault="00B95501">
      <w:pPr>
        <w:pStyle w:val="a3"/>
        <w:spacing w:before="89"/>
        <w:ind w:left="720" w:right="2968"/>
        <w:jc w:val="both"/>
      </w:pPr>
      <w:r>
        <w:rPr>
          <w:noProof/>
          <w:lang w:val="ru-RU" w:eastAsia="ru-RU"/>
        </w:rPr>
        <w:drawing>
          <wp:anchor distT="0" distB="0" distL="0" distR="0" simplePos="0" relativeHeight="487184896" behindDoc="1" locked="0" layoutInCell="1" allowOverlap="1">
            <wp:simplePos x="0" y="0"/>
            <wp:positionH relativeFrom="page">
              <wp:posOffset>5590540</wp:posOffset>
            </wp:positionH>
            <wp:positionV relativeFrom="paragraph">
              <wp:posOffset>-171445</wp:posOffset>
            </wp:positionV>
            <wp:extent cx="1311275" cy="2723515"/>
            <wp:effectExtent l="0" t="0" r="0" b="0"/>
            <wp:wrapNone/>
            <wp:docPr id="19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127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66"/>
        </w:rPr>
        <w:t>-Мероприятия,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повышающие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защитные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силы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организма</w:t>
      </w:r>
      <w:r>
        <w:rPr>
          <w:color w:val="000066"/>
          <w:spacing w:val="-67"/>
        </w:rPr>
        <w:t xml:space="preserve"> </w:t>
      </w:r>
      <w:r>
        <w:rPr>
          <w:color w:val="000066"/>
        </w:rPr>
        <w:t>(рациональный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режим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труда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отдыха,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правильное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полноценное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питание,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отказ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от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курения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употребления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алкоголя,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закаливание,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занятия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физкультурой</w:t>
      </w:r>
      <w:r>
        <w:rPr>
          <w:color w:val="000066"/>
          <w:spacing w:val="-1"/>
        </w:rPr>
        <w:t xml:space="preserve"> </w:t>
      </w:r>
      <w:r>
        <w:rPr>
          <w:color w:val="000066"/>
        </w:rPr>
        <w:t>и др.);</w:t>
      </w:r>
    </w:p>
    <w:p w:rsidR="0084003D" w:rsidRDefault="0084003D">
      <w:pPr>
        <w:pStyle w:val="a3"/>
        <w:spacing w:before="4"/>
        <w:rPr>
          <w:sz w:val="24"/>
        </w:rPr>
      </w:pPr>
    </w:p>
    <w:p w:rsidR="0084003D" w:rsidRDefault="00B95501">
      <w:pPr>
        <w:pStyle w:val="a3"/>
        <w:ind w:left="720" w:right="2973"/>
        <w:jc w:val="both"/>
      </w:pPr>
      <w:r>
        <w:rPr>
          <w:color w:val="000066"/>
        </w:rPr>
        <w:t>-Меры,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оздоравливающие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жилищную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производственную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среду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(снижение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скученности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запыленности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помещений,</w:t>
      </w:r>
      <w:r>
        <w:rPr>
          <w:color w:val="000066"/>
          <w:spacing w:val="1"/>
        </w:rPr>
        <w:t xml:space="preserve"> </w:t>
      </w:r>
      <w:r>
        <w:rPr>
          <w:color w:val="000066"/>
        </w:rPr>
        <w:t>соблюдение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режима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проветривания).</w:t>
      </w:r>
    </w:p>
    <w:p w:rsidR="0084003D" w:rsidRDefault="0084003D">
      <w:pPr>
        <w:pStyle w:val="a3"/>
        <w:spacing w:before="8"/>
        <w:rPr>
          <w:sz w:val="24"/>
        </w:rPr>
      </w:pPr>
    </w:p>
    <w:p w:rsidR="0084003D" w:rsidRDefault="00B95501">
      <w:pPr>
        <w:pStyle w:val="2"/>
        <w:ind w:left="2887"/>
      </w:pPr>
      <w:r>
        <w:rPr>
          <w:color w:val="000066"/>
        </w:rPr>
        <w:t>Берегите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себя</w:t>
      </w:r>
      <w:r>
        <w:rPr>
          <w:color w:val="000066"/>
          <w:spacing w:val="-3"/>
        </w:rPr>
        <w:t xml:space="preserve"> </w:t>
      </w:r>
      <w:r>
        <w:rPr>
          <w:color w:val="000066"/>
        </w:rPr>
        <w:t>и</w:t>
      </w:r>
      <w:r>
        <w:rPr>
          <w:color w:val="000066"/>
          <w:spacing w:val="-2"/>
        </w:rPr>
        <w:t xml:space="preserve"> </w:t>
      </w:r>
      <w:r>
        <w:rPr>
          <w:color w:val="000066"/>
        </w:rPr>
        <w:t>своих</w:t>
      </w:r>
      <w:r>
        <w:rPr>
          <w:color w:val="000066"/>
          <w:spacing w:val="-4"/>
        </w:rPr>
        <w:t xml:space="preserve"> </w:t>
      </w:r>
      <w:r>
        <w:rPr>
          <w:color w:val="000066"/>
        </w:rPr>
        <w:t>близких!</w:t>
      </w:r>
    </w:p>
    <w:p w:rsidR="0084003D" w:rsidRDefault="0084003D">
      <w:pPr>
        <w:pStyle w:val="a3"/>
        <w:spacing w:before="3"/>
        <w:rPr>
          <w:b/>
          <w:sz w:val="44"/>
        </w:rPr>
      </w:pPr>
    </w:p>
    <w:p w:rsidR="0084003D" w:rsidRDefault="00B95501">
      <w:pPr>
        <w:ind w:left="720"/>
        <w:jc w:val="both"/>
        <w:rPr>
          <w:b/>
          <w:i/>
          <w:sz w:val="20"/>
        </w:rPr>
      </w:pPr>
      <w:r>
        <w:rPr>
          <w:b/>
          <w:i/>
          <w:color w:val="000066"/>
          <w:sz w:val="20"/>
        </w:rPr>
        <w:t>ФБУЗ</w:t>
      </w:r>
      <w:r>
        <w:rPr>
          <w:b/>
          <w:i/>
          <w:color w:val="000066"/>
          <w:spacing w:val="44"/>
          <w:sz w:val="20"/>
        </w:rPr>
        <w:t xml:space="preserve"> </w:t>
      </w:r>
      <w:r>
        <w:rPr>
          <w:b/>
          <w:i/>
          <w:color w:val="000066"/>
          <w:sz w:val="20"/>
        </w:rPr>
        <w:t>«Центр</w:t>
      </w:r>
      <w:r>
        <w:rPr>
          <w:b/>
          <w:i/>
          <w:color w:val="000066"/>
          <w:spacing w:val="46"/>
          <w:sz w:val="20"/>
        </w:rPr>
        <w:t xml:space="preserve"> </w:t>
      </w:r>
      <w:r>
        <w:rPr>
          <w:b/>
          <w:i/>
          <w:color w:val="000066"/>
          <w:sz w:val="20"/>
        </w:rPr>
        <w:t>гигиены</w:t>
      </w:r>
      <w:r>
        <w:rPr>
          <w:b/>
          <w:i/>
          <w:color w:val="000066"/>
          <w:spacing w:val="46"/>
          <w:sz w:val="20"/>
        </w:rPr>
        <w:t xml:space="preserve"> </w:t>
      </w:r>
      <w:r>
        <w:rPr>
          <w:b/>
          <w:i/>
          <w:color w:val="000066"/>
          <w:sz w:val="20"/>
        </w:rPr>
        <w:t>и</w:t>
      </w:r>
      <w:r>
        <w:rPr>
          <w:b/>
          <w:i/>
          <w:color w:val="000066"/>
          <w:spacing w:val="42"/>
          <w:sz w:val="20"/>
        </w:rPr>
        <w:t xml:space="preserve"> </w:t>
      </w:r>
      <w:r>
        <w:rPr>
          <w:b/>
          <w:i/>
          <w:color w:val="000066"/>
          <w:sz w:val="20"/>
        </w:rPr>
        <w:t>эпидемиологии</w:t>
      </w:r>
      <w:r>
        <w:rPr>
          <w:b/>
          <w:i/>
          <w:color w:val="000066"/>
          <w:spacing w:val="-4"/>
          <w:sz w:val="20"/>
        </w:rPr>
        <w:t xml:space="preserve"> </w:t>
      </w:r>
      <w:r>
        <w:rPr>
          <w:b/>
          <w:i/>
          <w:color w:val="000066"/>
          <w:sz w:val="20"/>
        </w:rPr>
        <w:t>в</w:t>
      </w:r>
      <w:r>
        <w:rPr>
          <w:b/>
          <w:i/>
          <w:color w:val="000066"/>
          <w:spacing w:val="45"/>
          <w:sz w:val="20"/>
        </w:rPr>
        <w:t xml:space="preserve"> </w:t>
      </w:r>
      <w:r>
        <w:rPr>
          <w:b/>
          <w:i/>
          <w:color w:val="000066"/>
          <w:sz w:val="20"/>
        </w:rPr>
        <w:t>Республике</w:t>
      </w:r>
      <w:r>
        <w:rPr>
          <w:b/>
          <w:i/>
          <w:color w:val="000066"/>
          <w:spacing w:val="-3"/>
          <w:sz w:val="20"/>
        </w:rPr>
        <w:t xml:space="preserve"> </w:t>
      </w:r>
      <w:r>
        <w:rPr>
          <w:b/>
          <w:i/>
          <w:color w:val="000066"/>
          <w:sz w:val="20"/>
        </w:rPr>
        <w:t>Татарстан</w:t>
      </w:r>
      <w:r>
        <w:rPr>
          <w:b/>
          <w:i/>
          <w:color w:val="000066"/>
          <w:spacing w:val="-3"/>
          <w:sz w:val="20"/>
        </w:rPr>
        <w:t xml:space="preserve"> </w:t>
      </w:r>
      <w:r>
        <w:rPr>
          <w:b/>
          <w:i/>
          <w:color w:val="000066"/>
          <w:sz w:val="20"/>
        </w:rPr>
        <w:t>(Татарстан)»</w:t>
      </w:r>
    </w:p>
    <w:p w:rsidR="0084003D" w:rsidRDefault="0084003D">
      <w:pPr>
        <w:pStyle w:val="a3"/>
        <w:rPr>
          <w:b/>
          <w:i/>
          <w:sz w:val="22"/>
        </w:rPr>
      </w:pPr>
    </w:p>
    <w:p w:rsidR="0084003D" w:rsidRPr="00CD5BE1" w:rsidRDefault="0084003D" w:rsidP="00CD5BE1">
      <w:pPr>
        <w:spacing w:line="264" w:lineRule="auto"/>
        <w:ind w:right="3428"/>
        <w:rPr>
          <w:rFonts w:ascii="Microsoft Sans Serif" w:hAnsi="Microsoft Sans Serif"/>
          <w:sz w:val="16"/>
          <w:lang w:val="ru-RU"/>
        </w:rPr>
        <w:sectPr w:rsidR="0084003D" w:rsidRPr="00CD5BE1">
          <w:pgSz w:w="11910" w:h="16840"/>
          <w:pgMar w:top="920" w:right="320" w:bottom="0" w:left="300" w:header="720" w:footer="720" w:gutter="0"/>
          <w:cols w:space="720"/>
        </w:sectPr>
      </w:pPr>
    </w:p>
    <w:p w:rsidR="0084003D" w:rsidRPr="00CD5BE1" w:rsidRDefault="0084003D">
      <w:pPr>
        <w:spacing w:line="264" w:lineRule="auto"/>
        <w:rPr>
          <w:rFonts w:ascii="Microsoft Sans Serif" w:hAnsi="Microsoft Sans Serif"/>
          <w:sz w:val="16"/>
          <w:lang w:val="ru-RU"/>
        </w:rPr>
        <w:sectPr w:rsidR="0084003D" w:rsidRPr="00CD5BE1">
          <w:pgSz w:w="11910" w:h="16840"/>
          <w:pgMar w:top="480" w:right="320" w:bottom="0" w:left="300" w:header="720" w:footer="720" w:gutter="0"/>
          <w:cols w:space="720"/>
        </w:sectPr>
      </w:pPr>
    </w:p>
    <w:p w:rsidR="00CD5BE1" w:rsidRPr="00CD5BE1" w:rsidRDefault="00B95501" w:rsidP="00CD5BE1">
      <w:pPr>
        <w:spacing w:before="69"/>
        <w:rPr>
          <w:rFonts w:ascii="Microsoft Sans Serif" w:hAnsi="Microsoft Sans Serif"/>
          <w:sz w:val="26"/>
          <w:lang w:val="ru-RU"/>
        </w:rPr>
      </w:pPr>
      <w:r>
        <w:lastRenderedPageBreak/>
        <w:pict>
          <v:line id="_x0000_s1030" style="position:absolute;z-index:-16128000;mso-position-horizontal-relative:page;mso-position-vertical-relative:page" from="0,757pt" to="612pt,757pt" strokeweight=".5pt">
            <w10:wrap anchorx="page" anchory="page"/>
          </v:line>
        </w:pict>
      </w:r>
    </w:p>
    <w:p w:rsidR="0084003D" w:rsidRDefault="0084003D">
      <w:pPr>
        <w:spacing w:before="97" w:line="264" w:lineRule="auto"/>
        <w:ind w:left="100" w:right="3758"/>
        <w:rPr>
          <w:rFonts w:ascii="Microsoft Sans Serif" w:hAnsi="Microsoft Sans Serif"/>
          <w:sz w:val="16"/>
        </w:rPr>
      </w:pPr>
    </w:p>
    <w:sectPr w:rsidR="0084003D">
      <w:pgSz w:w="12240" w:h="15840"/>
      <w:pgMar w:top="500" w:right="320" w:bottom="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64E91"/>
    <w:multiLevelType w:val="hybridMultilevel"/>
    <w:tmpl w:val="A02C63C4"/>
    <w:lvl w:ilvl="0" w:tplc="E49CD11A">
      <w:numFmt w:val="bullet"/>
      <w:lvlText w:val=""/>
      <w:lvlJc w:val="left"/>
      <w:pPr>
        <w:ind w:left="420" w:hanging="255"/>
      </w:pPr>
      <w:rPr>
        <w:rFonts w:ascii="Wingdings" w:eastAsia="Wingdings" w:hAnsi="Wingdings" w:cs="Wingdings" w:hint="default"/>
        <w:color w:val="002B82"/>
        <w:w w:val="100"/>
        <w:sz w:val="22"/>
        <w:szCs w:val="22"/>
        <w:lang w:val="kk-KZ" w:eastAsia="en-US" w:bidi="ar-SA"/>
      </w:rPr>
    </w:lvl>
    <w:lvl w:ilvl="1" w:tplc="4C8056C2">
      <w:numFmt w:val="bullet"/>
      <w:lvlText w:val="•"/>
      <w:lvlJc w:val="left"/>
      <w:pPr>
        <w:ind w:left="890" w:hanging="255"/>
      </w:pPr>
      <w:rPr>
        <w:rFonts w:hint="default"/>
        <w:lang w:val="kk-KZ" w:eastAsia="en-US" w:bidi="ar-SA"/>
      </w:rPr>
    </w:lvl>
    <w:lvl w:ilvl="2" w:tplc="D0CA6E9A">
      <w:numFmt w:val="bullet"/>
      <w:lvlText w:val="•"/>
      <w:lvlJc w:val="left"/>
      <w:pPr>
        <w:ind w:left="1360" w:hanging="255"/>
      </w:pPr>
      <w:rPr>
        <w:rFonts w:hint="default"/>
        <w:lang w:val="kk-KZ" w:eastAsia="en-US" w:bidi="ar-SA"/>
      </w:rPr>
    </w:lvl>
    <w:lvl w:ilvl="3" w:tplc="855ED4EE">
      <w:numFmt w:val="bullet"/>
      <w:lvlText w:val="•"/>
      <w:lvlJc w:val="left"/>
      <w:pPr>
        <w:ind w:left="1831" w:hanging="255"/>
      </w:pPr>
      <w:rPr>
        <w:rFonts w:hint="default"/>
        <w:lang w:val="kk-KZ" w:eastAsia="en-US" w:bidi="ar-SA"/>
      </w:rPr>
    </w:lvl>
    <w:lvl w:ilvl="4" w:tplc="393E6896">
      <w:numFmt w:val="bullet"/>
      <w:lvlText w:val="•"/>
      <w:lvlJc w:val="left"/>
      <w:pPr>
        <w:ind w:left="2301" w:hanging="255"/>
      </w:pPr>
      <w:rPr>
        <w:rFonts w:hint="default"/>
        <w:lang w:val="kk-KZ" w:eastAsia="en-US" w:bidi="ar-SA"/>
      </w:rPr>
    </w:lvl>
    <w:lvl w:ilvl="5" w:tplc="AAB426AA">
      <w:numFmt w:val="bullet"/>
      <w:lvlText w:val="•"/>
      <w:lvlJc w:val="left"/>
      <w:pPr>
        <w:ind w:left="2771" w:hanging="255"/>
      </w:pPr>
      <w:rPr>
        <w:rFonts w:hint="default"/>
        <w:lang w:val="kk-KZ" w:eastAsia="en-US" w:bidi="ar-SA"/>
      </w:rPr>
    </w:lvl>
    <w:lvl w:ilvl="6" w:tplc="C192AE26">
      <w:numFmt w:val="bullet"/>
      <w:lvlText w:val="•"/>
      <w:lvlJc w:val="left"/>
      <w:pPr>
        <w:ind w:left="3242" w:hanging="255"/>
      </w:pPr>
      <w:rPr>
        <w:rFonts w:hint="default"/>
        <w:lang w:val="kk-KZ" w:eastAsia="en-US" w:bidi="ar-SA"/>
      </w:rPr>
    </w:lvl>
    <w:lvl w:ilvl="7" w:tplc="8A985306">
      <w:numFmt w:val="bullet"/>
      <w:lvlText w:val="•"/>
      <w:lvlJc w:val="left"/>
      <w:pPr>
        <w:ind w:left="3712" w:hanging="255"/>
      </w:pPr>
      <w:rPr>
        <w:rFonts w:hint="default"/>
        <w:lang w:val="kk-KZ" w:eastAsia="en-US" w:bidi="ar-SA"/>
      </w:rPr>
    </w:lvl>
    <w:lvl w:ilvl="8" w:tplc="888CC296">
      <w:numFmt w:val="bullet"/>
      <w:lvlText w:val="•"/>
      <w:lvlJc w:val="left"/>
      <w:pPr>
        <w:ind w:left="4182" w:hanging="255"/>
      </w:pPr>
      <w:rPr>
        <w:rFonts w:hint="default"/>
        <w:lang w:val="kk-KZ" w:eastAsia="en-US" w:bidi="ar-SA"/>
      </w:rPr>
    </w:lvl>
  </w:abstractNum>
  <w:abstractNum w:abstractNumId="1">
    <w:nsid w:val="45517E6F"/>
    <w:multiLevelType w:val="hybridMultilevel"/>
    <w:tmpl w:val="93E2BE32"/>
    <w:lvl w:ilvl="0" w:tplc="F3DA8118">
      <w:numFmt w:val="bullet"/>
      <w:lvlText w:val=""/>
      <w:lvlJc w:val="left"/>
      <w:pPr>
        <w:ind w:left="780" w:hanging="360"/>
      </w:pPr>
      <w:rPr>
        <w:rFonts w:ascii="Wingdings" w:eastAsia="Wingdings" w:hAnsi="Wingdings" w:cs="Wingdings" w:hint="default"/>
        <w:color w:val="385522"/>
        <w:w w:val="100"/>
        <w:sz w:val="22"/>
        <w:szCs w:val="22"/>
        <w:lang w:val="kk-KZ" w:eastAsia="en-US" w:bidi="ar-SA"/>
      </w:rPr>
    </w:lvl>
    <w:lvl w:ilvl="1" w:tplc="064041A0">
      <w:numFmt w:val="bullet"/>
      <w:lvlText w:val="•"/>
      <w:lvlJc w:val="left"/>
      <w:pPr>
        <w:ind w:left="1236" w:hanging="360"/>
      </w:pPr>
      <w:rPr>
        <w:rFonts w:hint="default"/>
        <w:lang w:val="kk-KZ" w:eastAsia="en-US" w:bidi="ar-SA"/>
      </w:rPr>
    </w:lvl>
    <w:lvl w:ilvl="2" w:tplc="246468E2">
      <w:numFmt w:val="bullet"/>
      <w:lvlText w:val="•"/>
      <w:lvlJc w:val="left"/>
      <w:pPr>
        <w:ind w:left="1692" w:hanging="360"/>
      </w:pPr>
      <w:rPr>
        <w:rFonts w:hint="default"/>
        <w:lang w:val="kk-KZ" w:eastAsia="en-US" w:bidi="ar-SA"/>
      </w:rPr>
    </w:lvl>
    <w:lvl w:ilvl="3" w:tplc="3BF0B4D4">
      <w:numFmt w:val="bullet"/>
      <w:lvlText w:val="•"/>
      <w:lvlJc w:val="left"/>
      <w:pPr>
        <w:ind w:left="2148" w:hanging="360"/>
      </w:pPr>
      <w:rPr>
        <w:rFonts w:hint="default"/>
        <w:lang w:val="kk-KZ" w:eastAsia="en-US" w:bidi="ar-SA"/>
      </w:rPr>
    </w:lvl>
    <w:lvl w:ilvl="4" w:tplc="9F7E2C74">
      <w:numFmt w:val="bullet"/>
      <w:lvlText w:val="•"/>
      <w:lvlJc w:val="left"/>
      <w:pPr>
        <w:ind w:left="2605" w:hanging="360"/>
      </w:pPr>
      <w:rPr>
        <w:rFonts w:hint="default"/>
        <w:lang w:val="kk-KZ" w:eastAsia="en-US" w:bidi="ar-SA"/>
      </w:rPr>
    </w:lvl>
    <w:lvl w:ilvl="5" w:tplc="B6DC980C">
      <w:numFmt w:val="bullet"/>
      <w:lvlText w:val="•"/>
      <w:lvlJc w:val="left"/>
      <w:pPr>
        <w:ind w:left="3061" w:hanging="360"/>
      </w:pPr>
      <w:rPr>
        <w:rFonts w:hint="default"/>
        <w:lang w:val="kk-KZ" w:eastAsia="en-US" w:bidi="ar-SA"/>
      </w:rPr>
    </w:lvl>
    <w:lvl w:ilvl="6" w:tplc="6BBEBBAC">
      <w:numFmt w:val="bullet"/>
      <w:lvlText w:val="•"/>
      <w:lvlJc w:val="left"/>
      <w:pPr>
        <w:ind w:left="3517" w:hanging="360"/>
      </w:pPr>
      <w:rPr>
        <w:rFonts w:hint="default"/>
        <w:lang w:val="kk-KZ" w:eastAsia="en-US" w:bidi="ar-SA"/>
      </w:rPr>
    </w:lvl>
    <w:lvl w:ilvl="7" w:tplc="55D09C74">
      <w:numFmt w:val="bullet"/>
      <w:lvlText w:val="•"/>
      <w:lvlJc w:val="left"/>
      <w:pPr>
        <w:ind w:left="3974" w:hanging="360"/>
      </w:pPr>
      <w:rPr>
        <w:rFonts w:hint="default"/>
        <w:lang w:val="kk-KZ" w:eastAsia="en-US" w:bidi="ar-SA"/>
      </w:rPr>
    </w:lvl>
    <w:lvl w:ilvl="8" w:tplc="AC8ADEFE">
      <w:numFmt w:val="bullet"/>
      <w:lvlText w:val="•"/>
      <w:lvlJc w:val="left"/>
      <w:pPr>
        <w:ind w:left="4430" w:hanging="360"/>
      </w:pPr>
      <w:rPr>
        <w:rFonts w:hint="default"/>
        <w:lang w:val="kk-KZ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4003D"/>
    <w:rsid w:val="0084003D"/>
    <w:rsid w:val="00B95501"/>
    <w:rsid w:val="00CD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20"/>
      <w:outlineLvl w:val="0"/>
    </w:pPr>
    <w:rPr>
      <w:rFonts w:ascii="Georgia" w:eastAsia="Georgia" w:hAnsi="Georgia" w:cs="Georgi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0" w:hanging="360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CD5B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BE1"/>
    <w:rPr>
      <w:rFonts w:ascii="Tahoma" w:eastAsia="Times New Roman" w:hAnsi="Tahoma" w:cs="Tahoma"/>
      <w:sz w:val="16"/>
      <w:szCs w:val="16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ind w:left="420"/>
      <w:outlineLvl w:val="0"/>
    </w:pPr>
    <w:rPr>
      <w:rFonts w:ascii="Georgia" w:eastAsia="Georgia" w:hAnsi="Georgia" w:cs="Georgia"/>
      <w:b/>
      <w:bCs/>
      <w:sz w:val="48"/>
      <w:szCs w:val="4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80" w:hanging="360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Pr>
      <w:rFonts w:ascii="Microsoft Sans Serif" w:eastAsia="Microsoft Sans Serif" w:hAnsi="Microsoft Sans Serif" w:cs="Microsoft Sans Serif"/>
    </w:rPr>
  </w:style>
  <w:style w:type="paragraph" w:styleId="a5">
    <w:name w:val="Balloon Text"/>
    <w:basedOn w:val="a"/>
    <w:link w:val="a6"/>
    <w:uiPriority w:val="99"/>
    <w:semiHidden/>
    <w:unhideWhenUsed/>
    <w:rsid w:val="00CD5B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5BE1"/>
    <w:rPr>
      <w:rFonts w:ascii="Tahoma" w:eastAsia="Times New Roman" w:hAnsi="Tahoma" w:cs="Tahoma"/>
      <w:sz w:val="16"/>
      <w:szCs w:val="16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hyperlink" Target="http://www.yaprivi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2121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консультант</cp:lastModifiedBy>
  <cp:revision>3</cp:revision>
  <dcterms:created xsi:type="dcterms:W3CDTF">2022-05-18T17:20:00Z</dcterms:created>
  <dcterms:modified xsi:type="dcterms:W3CDTF">2022-05-18T17:31:00Z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2022-05-18T00:00:00Z</vt:filetime>
  </property>
  <property fmtid="{D5CDD505-2E9C-101B-9397-08002B2CF9AE}" pid="3" name="LastSaved">
    <vt:filetime>2022-05-18T00:00:00Z</vt:filetime>
  </property>
</Properties>
</file>